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96" w:rsidRDefault="00987C96" w:rsidP="00711503">
      <w:pPr>
        <w:spacing w:line="360" w:lineRule="auto"/>
        <w:jc w:val="center"/>
        <w:rPr>
          <w:rFonts w:asciiTheme="minorEastAsia" w:eastAsiaTheme="minorEastAsia" w:hAnsiTheme="minorEastAsia"/>
          <w:b/>
          <w:color w:val="000000" w:themeColor="text1"/>
          <w:sz w:val="36"/>
          <w:szCs w:val="36"/>
        </w:rPr>
      </w:pPr>
    </w:p>
    <w:p w:rsidR="00854214" w:rsidRPr="004B012F" w:rsidRDefault="00854214" w:rsidP="00711503">
      <w:pPr>
        <w:spacing w:line="360" w:lineRule="auto"/>
        <w:jc w:val="center"/>
        <w:rPr>
          <w:rFonts w:asciiTheme="minorEastAsia" w:eastAsiaTheme="minorEastAsia" w:hAnsiTheme="minorEastAsia"/>
          <w:color w:val="000000" w:themeColor="text1"/>
          <w:sz w:val="36"/>
          <w:szCs w:val="36"/>
        </w:rPr>
      </w:pPr>
      <w:r w:rsidRPr="004B012F">
        <w:rPr>
          <w:rFonts w:asciiTheme="minorEastAsia" w:eastAsiaTheme="minorEastAsia" w:hAnsiTheme="minorEastAsia" w:hint="eastAsia"/>
          <w:b/>
          <w:color w:val="000000" w:themeColor="text1"/>
          <w:sz w:val="36"/>
          <w:szCs w:val="36"/>
        </w:rPr>
        <w:t>宁波职业技术学院科研工作二级考核方案</w:t>
      </w:r>
      <w:r w:rsidR="00987C96">
        <w:rPr>
          <w:rFonts w:asciiTheme="minorEastAsia" w:eastAsiaTheme="minorEastAsia" w:hAnsiTheme="minorEastAsia" w:hint="eastAsia"/>
          <w:b/>
          <w:color w:val="000000" w:themeColor="text1"/>
          <w:sz w:val="36"/>
          <w:szCs w:val="36"/>
        </w:rPr>
        <w:t>（试行）</w:t>
      </w:r>
    </w:p>
    <w:p w:rsidR="004B012F" w:rsidRPr="00987C96" w:rsidRDefault="004B012F" w:rsidP="004B012F">
      <w:pPr>
        <w:spacing w:line="360" w:lineRule="auto"/>
        <w:ind w:firstLineChars="200" w:firstLine="562"/>
        <w:rPr>
          <w:rFonts w:asciiTheme="minorEastAsia" w:eastAsiaTheme="minorEastAsia" w:hAnsiTheme="minorEastAsia"/>
          <w:b/>
          <w:color w:val="000000" w:themeColor="text1"/>
          <w:sz w:val="28"/>
          <w:szCs w:val="28"/>
        </w:rPr>
      </w:pPr>
    </w:p>
    <w:p w:rsidR="00854214" w:rsidRPr="004B012F" w:rsidRDefault="00854214" w:rsidP="004B012F">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一、</w:t>
      </w:r>
      <w:r w:rsidR="00E615A1" w:rsidRPr="004B012F">
        <w:rPr>
          <w:rFonts w:asciiTheme="minorEastAsia" w:eastAsiaTheme="minorEastAsia" w:hAnsiTheme="minorEastAsia" w:hint="eastAsia"/>
          <w:b/>
          <w:color w:val="000000" w:themeColor="text1"/>
          <w:sz w:val="28"/>
          <w:szCs w:val="28"/>
        </w:rPr>
        <w:t>工作目标</w:t>
      </w:r>
    </w:p>
    <w:p w:rsidR="00854214" w:rsidRPr="004B012F" w:rsidRDefault="00854214" w:rsidP="004B012F">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围绕</w:t>
      </w:r>
      <w:r w:rsidR="00421C2E" w:rsidRPr="004B012F">
        <w:rPr>
          <w:rFonts w:asciiTheme="minorEastAsia" w:eastAsiaTheme="minorEastAsia" w:hAnsiTheme="minorEastAsia" w:hint="eastAsia"/>
          <w:color w:val="000000" w:themeColor="text1"/>
          <w:sz w:val="28"/>
          <w:szCs w:val="28"/>
        </w:rPr>
        <w:t>学校</w:t>
      </w:r>
      <w:r w:rsidR="00916028" w:rsidRPr="004B012F">
        <w:rPr>
          <w:rFonts w:asciiTheme="minorEastAsia" w:eastAsiaTheme="minorEastAsia" w:hAnsiTheme="minorEastAsia" w:hint="eastAsia"/>
          <w:color w:val="000000" w:themeColor="text1"/>
          <w:sz w:val="28"/>
          <w:szCs w:val="28"/>
        </w:rPr>
        <w:t>党委提出的“外强内实，</w:t>
      </w:r>
      <w:r w:rsidR="00DE056B">
        <w:rPr>
          <w:rFonts w:asciiTheme="minorEastAsia" w:eastAsiaTheme="minorEastAsia" w:hAnsiTheme="minorEastAsia" w:hint="eastAsia"/>
          <w:color w:val="000000" w:themeColor="text1"/>
          <w:sz w:val="28"/>
          <w:szCs w:val="28"/>
        </w:rPr>
        <w:t>品牌建设</w:t>
      </w:r>
      <w:r w:rsidR="00916028" w:rsidRPr="004B012F">
        <w:rPr>
          <w:rFonts w:asciiTheme="minorEastAsia" w:eastAsiaTheme="minorEastAsia" w:hAnsiTheme="minorEastAsia" w:hint="eastAsia"/>
          <w:color w:val="000000" w:themeColor="text1"/>
          <w:sz w:val="28"/>
          <w:szCs w:val="28"/>
        </w:rPr>
        <w:t>”发展战略，</w:t>
      </w:r>
      <w:r w:rsidR="00421C2E" w:rsidRPr="004B012F">
        <w:rPr>
          <w:rFonts w:asciiTheme="minorEastAsia" w:eastAsiaTheme="minorEastAsia" w:hAnsiTheme="minorEastAsia" w:hint="eastAsia"/>
          <w:color w:val="000000" w:themeColor="text1"/>
          <w:sz w:val="28"/>
          <w:szCs w:val="28"/>
        </w:rPr>
        <w:t>通过推进科研二级考核，提升学校科研整体水平，</w:t>
      </w:r>
      <w:r w:rsidR="00916028" w:rsidRPr="004B012F">
        <w:rPr>
          <w:rFonts w:asciiTheme="minorEastAsia" w:eastAsiaTheme="minorEastAsia" w:hAnsiTheme="minorEastAsia" w:hint="eastAsia"/>
          <w:color w:val="000000" w:themeColor="text1"/>
          <w:sz w:val="28"/>
          <w:szCs w:val="28"/>
        </w:rPr>
        <w:t>服务教师专业化发展和人才培养工作。</w:t>
      </w:r>
      <w:r w:rsidRPr="004B012F">
        <w:rPr>
          <w:rFonts w:asciiTheme="minorEastAsia" w:eastAsiaTheme="minorEastAsia" w:hAnsiTheme="minorEastAsia" w:hint="eastAsia"/>
          <w:color w:val="000000" w:themeColor="text1"/>
          <w:sz w:val="28"/>
          <w:szCs w:val="28"/>
        </w:rPr>
        <w:t>充分发挥各二级单位科研工作的积极性、主动性和创造性，让二级单位有更多自主权，</w:t>
      </w:r>
      <w:r w:rsidR="00421C2E" w:rsidRPr="004B012F">
        <w:rPr>
          <w:rFonts w:asciiTheme="minorEastAsia" w:eastAsiaTheme="minorEastAsia" w:hAnsiTheme="minorEastAsia" w:hint="eastAsia"/>
          <w:color w:val="000000" w:themeColor="text1"/>
          <w:sz w:val="28"/>
          <w:szCs w:val="28"/>
        </w:rPr>
        <w:t>提高二级单位科研管理水平和综合实力</w:t>
      </w:r>
      <w:r w:rsidRPr="004B012F">
        <w:rPr>
          <w:rFonts w:asciiTheme="minorEastAsia" w:eastAsiaTheme="minorEastAsia" w:hAnsiTheme="minorEastAsia" w:hint="eastAsia"/>
          <w:color w:val="000000" w:themeColor="text1"/>
          <w:sz w:val="28"/>
          <w:szCs w:val="28"/>
        </w:rPr>
        <w:t>，促进科研团队建设，促进高层次和特色科研成果产生，服务专业品牌建设，提高人才培养质量。</w:t>
      </w:r>
    </w:p>
    <w:p w:rsidR="00854214" w:rsidRPr="004B012F" w:rsidRDefault="00854214" w:rsidP="004B012F">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二、</w:t>
      </w:r>
      <w:r w:rsidR="00E615A1" w:rsidRPr="004B012F">
        <w:rPr>
          <w:rFonts w:asciiTheme="minorEastAsia" w:eastAsiaTheme="minorEastAsia" w:hAnsiTheme="minorEastAsia" w:hint="eastAsia"/>
          <w:b/>
          <w:color w:val="000000" w:themeColor="text1"/>
          <w:sz w:val="28"/>
          <w:szCs w:val="28"/>
        </w:rPr>
        <w:t>指导思想</w:t>
      </w:r>
    </w:p>
    <w:p w:rsidR="00335F6A" w:rsidRPr="004B012F" w:rsidRDefault="00335F6A" w:rsidP="004B012F">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1.</w:t>
      </w:r>
      <w:r w:rsidR="005008E0" w:rsidRPr="004B012F">
        <w:rPr>
          <w:rFonts w:asciiTheme="minorEastAsia" w:eastAsiaTheme="minorEastAsia" w:hAnsiTheme="minorEastAsia" w:hint="eastAsia"/>
          <w:b/>
          <w:color w:val="000000" w:themeColor="text1"/>
          <w:sz w:val="28"/>
          <w:szCs w:val="28"/>
        </w:rPr>
        <w:t>适应学校内涵发展新常态</w:t>
      </w:r>
      <w:r w:rsidR="004B012F">
        <w:rPr>
          <w:rFonts w:asciiTheme="minorEastAsia" w:eastAsiaTheme="minorEastAsia" w:hAnsiTheme="minorEastAsia" w:hint="eastAsia"/>
          <w:b/>
          <w:color w:val="000000" w:themeColor="text1"/>
          <w:sz w:val="28"/>
          <w:szCs w:val="28"/>
        </w:rPr>
        <w:t>、新要求</w:t>
      </w:r>
      <w:r w:rsidR="00384503" w:rsidRPr="004B012F">
        <w:rPr>
          <w:rFonts w:asciiTheme="minorEastAsia" w:eastAsiaTheme="minorEastAsia" w:hAnsiTheme="minorEastAsia" w:hint="eastAsia"/>
          <w:b/>
          <w:color w:val="000000" w:themeColor="text1"/>
          <w:sz w:val="28"/>
          <w:szCs w:val="28"/>
        </w:rPr>
        <w:t>，构建起具有高职特色的科研</w:t>
      </w:r>
      <w:r w:rsidR="005008E0" w:rsidRPr="004B012F">
        <w:rPr>
          <w:rFonts w:asciiTheme="minorEastAsia" w:eastAsiaTheme="minorEastAsia" w:hAnsiTheme="minorEastAsia" w:hint="eastAsia"/>
          <w:b/>
          <w:color w:val="000000" w:themeColor="text1"/>
          <w:sz w:val="28"/>
          <w:szCs w:val="28"/>
        </w:rPr>
        <w:t>管理架构</w:t>
      </w:r>
    </w:p>
    <w:p w:rsidR="001502BC" w:rsidRPr="004B012F" w:rsidRDefault="00103D35" w:rsidP="004B012F">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推行</w:t>
      </w:r>
      <w:r w:rsidR="00E615A1" w:rsidRPr="004B012F">
        <w:rPr>
          <w:rFonts w:asciiTheme="minorEastAsia" w:eastAsiaTheme="minorEastAsia" w:hAnsiTheme="minorEastAsia" w:hint="eastAsia"/>
          <w:color w:val="000000" w:themeColor="text1"/>
          <w:sz w:val="28"/>
          <w:szCs w:val="28"/>
        </w:rPr>
        <w:t>科研</w:t>
      </w:r>
      <w:r w:rsidRPr="004B012F">
        <w:rPr>
          <w:rFonts w:asciiTheme="minorEastAsia" w:eastAsiaTheme="minorEastAsia" w:hAnsiTheme="minorEastAsia" w:hint="eastAsia"/>
          <w:color w:val="000000" w:themeColor="text1"/>
          <w:sz w:val="28"/>
          <w:szCs w:val="28"/>
        </w:rPr>
        <w:t>两级管理体系，努力实现</w:t>
      </w:r>
      <w:r w:rsidR="00E615A1" w:rsidRPr="004B012F">
        <w:rPr>
          <w:rFonts w:asciiTheme="minorEastAsia" w:eastAsiaTheme="minorEastAsia" w:hAnsiTheme="minorEastAsia" w:hint="eastAsia"/>
          <w:color w:val="000000" w:themeColor="text1"/>
          <w:sz w:val="28"/>
          <w:szCs w:val="28"/>
        </w:rPr>
        <w:t>科研</w:t>
      </w:r>
      <w:r w:rsidRPr="004B012F">
        <w:rPr>
          <w:rFonts w:asciiTheme="minorEastAsia" w:eastAsiaTheme="minorEastAsia" w:hAnsiTheme="minorEastAsia" w:hint="eastAsia"/>
          <w:color w:val="000000" w:themeColor="text1"/>
          <w:sz w:val="28"/>
          <w:szCs w:val="28"/>
        </w:rPr>
        <w:t>管理</w:t>
      </w:r>
      <w:r w:rsidR="00E615A1" w:rsidRPr="004B012F">
        <w:rPr>
          <w:rFonts w:asciiTheme="minorEastAsia" w:eastAsiaTheme="minorEastAsia" w:hAnsiTheme="minorEastAsia" w:hint="eastAsia"/>
          <w:color w:val="000000" w:themeColor="text1"/>
          <w:sz w:val="28"/>
          <w:szCs w:val="28"/>
        </w:rPr>
        <w:t>的重心下移，</w:t>
      </w:r>
      <w:r w:rsidR="00D6511B" w:rsidRPr="004B012F">
        <w:rPr>
          <w:rFonts w:asciiTheme="minorEastAsia" w:eastAsiaTheme="minorEastAsia" w:hAnsiTheme="minorEastAsia" w:hint="eastAsia"/>
          <w:color w:val="000000" w:themeColor="text1"/>
          <w:sz w:val="28"/>
          <w:szCs w:val="28"/>
        </w:rPr>
        <w:t>有导向性地</w:t>
      </w:r>
      <w:r w:rsidR="00E615A1" w:rsidRPr="004B012F">
        <w:rPr>
          <w:rFonts w:asciiTheme="minorEastAsia" w:eastAsiaTheme="minorEastAsia" w:hAnsiTheme="minorEastAsia" w:hint="eastAsia"/>
          <w:color w:val="000000" w:themeColor="text1"/>
          <w:sz w:val="28"/>
          <w:szCs w:val="28"/>
        </w:rPr>
        <w:t>分解科研指标，</w:t>
      </w:r>
      <w:r w:rsidR="001502BC" w:rsidRPr="004B012F">
        <w:rPr>
          <w:rFonts w:asciiTheme="minorEastAsia" w:eastAsiaTheme="minorEastAsia" w:hAnsiTheme="minorEastAsia" w:hint="eastAsia"/>
          <w:color w:val="000000" w:themeColor="text1"/>
          <w:sz w:val="28"/>
          <w:szCs w:val="28"/>
        </w:rPr>
        <w:t>关注二级单位科研整体绩效，</w:t>
      </w:r>
      <w:r w:rsidR="00E615A1" w:rsidRPr="004B012F">
        <w:rPr>
          <w:rFonts w:asciiTheme="minorEastAsia" w:eastAsiaTheme="minorEastAsia" w:hAnsiTheme="minorEastAsia" w:hint="eastAsia"/>
          <w:color w:val="000000" w:themeColor="text1"/>
          <w:sz w:val="28"/>
          <w:szCs w:val="28"/>
        </w:rPr>
        <w:t>明确各二级分院科研管理工作的考核内容、标准和方法，实行二级分院科研目标管理考核。</w:t>
      </w:r>
    </w:p>
    <w:p w:rsidR="005008E0" w:rsidRPr="004B012F" w:rsidRDefault="001502BC" w:rsidP="00A64664">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本着有利于专业学科发展和人才培养、有利于学院队伍整体建设、有利于资源配置和管理运行的改革思路，</w:t>
      </w:r>
      <w:r w:rsidR="00384503" w:rsidRPr="004B012F">
        <w:rPr>
          <w:rFonts w:asciiTheme="minorEastAsia" w:eastAsiaTheme="minorEastAsia" w:hAnsiTheme="minorEastAsia" w:hint="eastAsia"/>
          <w:color w:val="000000" w:themeColor="text1"/>
          <w:sz w:val="28"/>
          <w:szCs w:val="28"/>
        </w:rPr>
        <w:t>将学院科研类别分为应用研究、教学研究、党建思政研究三大类，</w:t>
      </w:r>
      <w:r w:rsidR="00F02FE9" w:rsidRPr="004B012F">
        <w:rPr>
          <w:rFonts w:asciiTheme="minorEastAsia" w:eastAsiaTheme="minorEastAsia" w:hAnsiTheme="minorEastAsia" w:hint="eastAsia"/>
          <w:color w:val="000000" w:themeColor="text1"/>
          <w:sz w:val="28"/>
          <w:szCs w:val="28"/>
        </w:rPr>
        <w:t>明确归口管理部门，</w:t>
      </w:r>
      <w:r w:rsidR="00384503" w:rsidRPr="004B012F">
        <w:rPr>
          <w:rFonts w:asciiTheme="minorEastAsia" w:eastAsiaTheme="minorEastAsia" w:hAnsiTheme="minorEastAsia" w:hint="eastAsia"/>
          <w:color w:val="000000" w:themeColor="text1"/>
          <w:sz w:val="28"/>
          <w:szCs w:val="28"/>
        </w:rPr>
        <w:t>分类分层</w:t>
      </w:r>
      <w:r w:rsidRPr="004B012F">
        <w:rPr>
          <w:rFonts w:asciiTheme="minorEastAsia" w:eastAsiaTheme="minorEastAsia" w:hAnsiTheme="minorEastAsia" w:hint="eastAsia"/>
          <w:color w:val="000000" w:themeColor="text1"/>
          <w:sz w:val="28"/>
          <w:szCs w:val="28"/>
        </w:rPr>
        <w:t>指导，加强</w:t>
      </w:r>
      <w:r w:rsidR="00384503" w:rsidRPr="004B012F">
        <w:rPr>
          <w:rFonts w:asciiTheme="minorEastAsia" w:eastAsiaTheme="minorEastAsia" w:hAnsiTheme="minorEastAsia" w:hint="eastAsia"/>
          <w:color w:val="000000" w:themeColor="text1"/>
          <w:sz w:val="28"/>
          <w:szCs w:val="28"/>
        </w:rPr>
        <w:t>统筹管理，形成科研管理合力。</w:t>
      </w:r>
    </w:p>
    <w:p w:rsidR="00335F6A" w:rsidRPr="004B012F" w:rsidRDefault="00335F6A" w:rsidP="00A64664">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2.进一步明确</w:t>
      </w:r>
      <w:r w:rsidR="00F02FE9" w:rsidRPr="004B012F">
        <w:rPr>
          <w:rFonts w:asciiTheme="minorEastAsia" w:eastAsiaTheme="minorEastAsia" w:hAnsiTheme="minorEastAsia" w:hint="eastAsia"/>
          <w:b/>
          <w:color w:val="000000" w:themeColor="text1"/>
          <w:sz w:val="28"/>
          <w:szCs w:val="28"/>
        </w:rPr>
        <w:t>学校</w:t>
      </w:r>
      <w:r w:rsidRPr="004B012F">
        <w:rPr>
          <w:rFonts w:asciiTheme="minorEastAsia" w:eastAsiaTheme="minorEastAsia" w:hAnsiTheme="minorEastAsia" w:hint="eastAsia"/>
          <w:b/>
          <w:color w:val="000000" w:themeColor="text1"/>
          <w:sz w:val="28"/>
          <w:szCs w:val="28"/>
        </w:rPr>
        <w:t>科研</w:t>
      </w:r>
      <w:r w:rsidR="004B012F" w:rsidRPr="004B012F">
        <w:rPr>
          <w:rFonts w:asciiTheme="minorEastAsia" w:eastAsiaTheme="minorEastAsia" w:hAnsiTheme="minorEastAsia" w:hint="eastAsia"/>
          <w:b/>
          <w:color w:val="000000" w:themeColor="text1"/>
          <w:sz w:val="28"/>
          <w:szCs w:val="28"/>
        </w:rPr>
        <w:t>引领支撑服务于</w:t>
      </w:r>
      <w:r w:rsidRPr="004B012F">
        <w:rPr>
          <w:rFonts w:asciiTheme="minorEastAsia" w:eastAsiaTheme="minorEastAsia" w:hAnsiTheme="minorEastAsia" w:hint="eastAsia"/>
          <w:b/>
          <w:color w:val="000000" w:themeColor="text1"/>
          <w:sz w:val="28"/>
          <w:szCs w:val="28"/>
        </w:rPr>
        <w:t>人才培养</w:t>
      </w:r>
      <w:r w:rsidR="00F02FE9" w:rsidRPr="004B012F">
        <w:rPr>
          <w:rFonts w:asciiTheme="minorEastAsia" w:eastAsiaTheme="minorEastAsia" w:hAnsiTheme="minorEastAsia" w:hint="eastAsia"/>
          <w:b/>
          <w:color w:val="000000" w:themeColor="text1"/>
          <w:sz w:val="28"/>
          <w:szCs w:val="28"/>
        </w:rPr>
        <w:t>中心工作</w:t>
      </w:r>
      <w:r w:rsidRPr="004B012F">
        <w:rPr>
          <w:rFonts w:asciiTheme="minorEastAsia" w:eastAsiaTheme="minorEastAsia" w:hAnsiTheme="minorEastAsia" w:hint="eastAsia"/>
          <w:b/>
          <w:color w:val="000000" w:themeColor="text1"/>
          <w:sz w:val="28"/>
          <w:szCs w:val="28"/>
        </w:rPr>
        <w:t>的考</w:t>
      </w:r>
      <w:r w:rsidRPr="004B012F">
        <w:rPr>
          <w:rFonts w:asciiTheme="minorEastAsia" w:eastAsiaTheme="minorEastAsia" w:hAnsiTheme="minorEastAsia" w:hint="eastAsia"/>
          <w:b/>
          <w:color w:val="000000" w:themeColor="text1"/>
          <w:sz w:val="28"/>
          <w:szCs w:val="28"/>
        </w:rPr>
        <w:lastRenderedPageBreak/>
        <w:t>核导向</w:t>
      </w:r>
    </w:p>
    <w:p w:rsidR="00335F6A" w:rsidRPr="004B012F" w:rsidRDefault="004B012F" w:rsidP="00A64664">
      <w:pPr>
        <w:adjustRightInd w:val="0"/>
        <w:snapToGrid w:val="0"/>
        <w:spacing w:line="360" w:lineRule="auto"/>
        <w:ind w:firstLineChars="200" w:firstLine="562"/>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b/>
          <w:color w:val="000000" w:themeColor="text1"/>
          <w:sz w:val="28"/>
          <w:szCs w:val="28"/>
        </w:rPr>
        <w:t>应用</w:t>
      </w:r>
      <w:r w:rsidR="00335F6A" w:rsidRPr="004B012F">
        <w:rPr>
          <w:rFonts w:asciiTheme="minorEastAsia" w:eastAsiaTheme="minorEastAsia" w:hAnsiTheme="minorEastAsia" w:hint="eastAsia"/>
          <w:b/>
          <w:color w:val="000000" w:themeColor="text1"/>
          <w:sz w:val="28"/>
          <w:szCs w:val="28"/>
        </w:rPr>
        <w:t>研究要优先支持专业与企业合作开展应用技术研究：</w:t>
      </w:r>
      <w:r w:rsidR="00F02FE9" w:rsidRPr="004B012F">
        <w:rPr>
          <w:rFonts w:asciiTheme="minorEastAsia" w:eastAsiaTheme="minorEastAsia" w:hAnsiTheme="minorEastAsia" w:hint="eastAsia"/>
          <w:color w:val="000000" w:themeColor="text1"/>
          <w:sz w:val="28"/>
          <w:szCs w:val="28"/>
        </w:rPr>
        <w:t>服务</w:t>
      </w:r>
      <w:r w:rsidR="000575C4" w:rsidRPr="004B012F">
        <w:rPr>
          <w:rFonts w:asciiTheme="minorEastAsia" w:eastAsiaTheme="minorEastAsia" w:hAnsiTheme="minorEastAsia" w:hint="eastAsia"/>
          <w:color w:val="000000" w:themeColor="text1"/>
          <w:sz w:val="28"/>
          <w:szCs w:val="28"/>
        </w:rPr>
        <w:t>地方政府、部门决策需求，服务社区和产业园区</w:t>
      </w:r>
      <w:r w:rsidR="000A44BB" w:rsidRPr="004B012F">
        <w:rPr>
          <w:rFonts w:asciiTheme="minorEastAsia" w:eastAsiaTheme="minorEastAsia" w:hAnsiTheme="minorEastAsia" w:hint="eastAsia"/>
          <w:color w:val="000000" w:themeColor="text1"/>
          <w:sz w:val="28"/>
          <w:szCs w:val="28"/>
        </w:rPr>
        <w:t>需要</w:t>
      </w:r>
      <w:r w:rsidR="000575C4" w:rsidRPr="004B012F">
        <w:rPr>
          <w:rFonts w:asciiTheme="minorEastAsia" w:eastAsiaTheme="minorEastAsia" w:hAnsiTheme="minorEastAsia" w:hint="eastAsia"/>
          <w:color w:val="000000" w:themeColor="text1"/>
          <w:sz w:val="28"/>
          <w:szCs w:val="28"/>
        </w:rPr>
        <w:t>，</w:t>
      </w:r>
      <w:r w:rsidR="00335F6A" w:rsidRPr="004B012F">
        <w:rPr>
          <w:rFonts w:asciiTheme="minorEastAsia" w:eastAsiaTheme="minorEastAsia" w:hAnsiTheme="minorEastAsia" w:hint="eastAsia"/>
          <w:color w:val="000000" w:themeColor="text1"/>
          <w:sz w:val="28"/>
          <w:szCs w:val="28"/>
        </w:rPr>
        <w:t>服务企业特别是中小微企业的技术研发和产品升级</w:t>
      </w:r>
      <w:r w:rsidR="00F02FE9" w:rsidRPr="004B012F">
        <w:rPr>
          <w:rFonts w:asciiTheme="minorEastAsia" w:eastAsiaTheme="minorEastAsia" w:hAnsiTheme="minorEastAsia" w:hint="eastAsia"/>
          <w:color w:val="000000" w:themeColor="text1"/>
          <w:sz w:val="28"/>
          <w:szCs w:val="28"/>
        </w:rPr>
        <w:t>；</w:t>
      </w:r>
      <w:r w:rsidR="000A44BB" w:rsidRPr="004B012F">
        <w:rPr>
          <w:rFonts w:asciiTheme="minorEastAsia" w:eastAsiaTheme="minorEastAsia" w:hAnsiTheme="minorEastAsia" w:hint="eastAsia"/>
          <w:color w:val="000000" w:themeColor="text1"/>
          <w:sz w:val="28"/>
          <w:szCs w:val="28"/>
        </w:rPr>
        <w:t>研究</w:t>
      </w:r>
      <w:r w:rsidR="00335F6A" w:rsidRPr="004B012F">
        <w:rPr>
          <w:rFonts w:asciiTheme="minorEastAsia" w:eastAsiaTheme="minorEastAsia" w:hAnsiTheme="minorEastAsia" w:hint="eastAsia"/>
          <w:color w:val="000000" w:themeColor="text1"/>
          <w:sz w:val="28"/>
          <w:szCs w:val="28"/>
        </w:rPr>
        <w:t>跨专业与行业企业共建技术工艺和产品开发中心、实验实训平台、技能大师工作室等，成为国家技术技能积累与创新的重要载体。</w:t>
      </w:r>
    </w:p>
    <w:p w:rsidR="001502BC" w:rsidRPr="004B012F" w:rsidRDefault="001502BC" w:rsidP="00A64664">
      <w:pPr>
        <w:adjustRightInd w:val="0"/>
        <w:snapToGrid w:val="0"/>
        <w:spacing w:line="360" w:lineRule="auto"/>
        <w:ind w:firstLineChars="200" w:firstLine="562"/>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b/>
          <w:color w:val="000000" w:themeColor="text1"/>
          <w:sz w:val="28"/>
          <w:szCs w:val="28"/>
        </w:rPr>
        <w:t>教研研究重点要针对深化产教融合、校企合作、工学结合、知行合一的</w:t>
      </w:r>
      <w:r w:rsidR="000A44BB" w:rsidRPr="004B012F">
        <w:rPr>
          <w:rFonts w:asciiTheme="minorEastAsia" w:eastAsiaTheme="minorEastAsia" w:hAnsiTheme="minorEastAsia" w:hint="eastAsia"/>
          <w:b/>
          <w:color w:val="000000" w:themeColor="text1"/>
          <w:sz w:val="28"/>
          <w:szCs w:val="28"/>
        </w:rPr>
        <w:t>职业教育</w:t>
      </w:r>
      <w:r w:rsidRPr="004B012F">
        <w:rPr>
          <w:rFonts w:asciiTheme="minorEastAsia" w:eastAsiaTheme="minorEastAsia" w:hAnsiTheme="minorEastAsia" w:hint="eastAsia"/>
          <w:b/>
          <w:color w:val="000000" w:themeColor="text1"/>
          <w:sz w:val="28"/>
          <w:szCs w:val="28"/>
        </w:rPr>
        <w:t>教学改革热点、难点问题：</w:t>
      </w:r>
      <w:r w:rsidRPr="004B012F">
        <w:rPr>
          <w:rFonts w:asciiTheme="minorEastAsia" w:eastAsiaTheme="minorEastAsia" w:hAnsiTheme="minorEastAsia" w:hint="eastAsia"/>
          <w:color w:val="000000" w:themeColor="text1"/>
          <w:sz w:val="28"/>
          <w:szCs w:val="28"/>
        </w:rPr>
        <w:t>鼓励研究探索专业教育教学改革与产业转型升级衔接配套，推进行业企业参与人才培养全过程，实现校企协同育人；鼓励研究总结专业教育与生产劳动、社会实践相结合，校内与校外相结合，做中学、做中教，强化教育教学实践性和职业性，促进学以致用、用以促学、学用相长。</w:t>
      </w:r>
    </w:p>
    <w:p w:rsidR="00335F6A" w:rsidRPr="004B012F" w:rsidRDefault="00335F6A" w:rsidP="00A64664">
      <w:pPr>
        <w:adjustRightInd w:val="0"/>
        <w:snapToGrid w:val="0"/>
        <w:spacing w:line="360" w:lineRule="auto"/>
        <w:ind w:firstLineChars="200" w:firstLine="562"/>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b/>
          <w:color w:val="000000" w:themeColor="text1"/>
          <w:sz w:val="28"/>
          <w:szCs w:val="28"/>
        </w:rPr>
        <w:t>党建与思政研究重点要围绕守卫好党和国家意识形态工作前沿阵地，坚持把德育工作放在首位：</w:t>
      </w:r>
      <w:r w:rsidR="00F02FE9" w:rsidRPr="004B012F">
        <w:rPr>
          <w:rFonts w:asciiTheme="minorEastAsia" w:eastAsiaTheme="minorEastAsia" w:hAnsiTheme="minorEastAsia" w:hint="eastAsia"/>
          <w:color w:val="000000" w:themeColor="text1"/>
          <w:sz w:val="28"/>
          <w:szCs w:val="28"/>
        </w:rPr>
        <w:t>要以</w:t>
      </w:r>
      <w:r w:rsidRPr="004B012F">
        <w:rPr>
          <w:rFonts w:asciiTheme="minorEastAsia" w:eastAsiaTheme="minorEastAsia" w:hAnsiTheme="minorEastAsia" w:hint="eastAsia"/>
          <w:color w:val="000000" w:themeColor="text1"/>
          <w:sz w:val="28"/>
          <w:szCs w:val="28"/>
        </w:rPr>
        <w:t>落实立德树人</w:t>
      </w:r>
      <w:r w:rsidR="00583E50">
        <w:rPr>
          <w:rFonts w:asciiTheme="minorEastAsia" w:eastAsiaTheme="minorEastAsia" w:hAnsiTheme="minorEastAsia" w:hint="eastAsia"/>
          <w:color w:val="000000" w:themeColor="text1"/>
          <w:sz w:val="28"/>
          <w:szCs w:val="28"/>
        </w:rPr>
        <w:t>为</w:t>
      </w:r>
      <w:r w:rsidRPr="004B012F">
        <w:rPr>
          <w:rFonts w:asciiTheme="minorEastAsia" w:eastAsiaTheme="minorEastAsia" w:hAnsiTheme="minorEastAsia" w:hint="eastAsia"/>
          <w:color w:val="000000" w:themeColor="text1"/>
          <w:sz w:val="28"/>
          <w:szCs w:val="28"/>
        </w:rPr>
        <w:t>根本任务，促进学生全面发展。</w:t>
      </w:r>
      <w:r w:rsidR="00F02FE9" w:rsidRPr="004B012F">
        <w:rPr>
          <w:rFonts w:asciiTheme="minorEastAsia" w:eastAsiaTheme="minorEastAsia" w:hAnsiTheme="minorEastAsia" w:hint="eastAsia"/>
          <w:color w:val="000000" w:themeColor="text1"/>
          <w:sz w:val="28"/>
          <w:szCs w:val="28"/>
        </w:rPr>
        <w:t>研究制定思想政治理论课建设规划，确保思想政治理论课在</w:t>
      </w:r>
      <w:r w:rsidR="0043274C" w:rsidRPr="004B012F">
        <w:rPr>
          <w:rFonts w:asciiTheme="minorEastAsia" w:eastAsiaTheme="minorEastAsia" w:hAnsiTheme="minorEastAsia" w:hint="eastAsia"/>
          <w:color w:val="000000" w:themeColor="text1"/>
          <w:sz w:val="28"/>
          <w:szCs w:val="28"/>
        </w:rPr>
        <w:t>学</w:t>
      </w:r>
      <w:r w:rsidR="00F02FE9" w:rsidRPr="004B012F">
        <w:rPr>
          <w:rFonts w:asciiTheme="minorEastAsia" w:eastAsiaTheme="minorEastAsia" w:hAnsiTheme="minorEastAsia" w:hint="eastAsia"/>
          <w:color w:val="000000" w:themeColor="text1"/>
          <w:sz w:val="28"/>
          <w:szCs w:val="28"/>
        </w:rPr>
        <w:t>校教学体系中的重点建设地位。研究</w:t>
      </w:r>
      <w:r w:rsidRPr="004B012F">
        <w:rPr>
          <w:rFonts w:asciiTheme="minorEastAsia" w:eastAsiaTheme="minorEastAsia" w:hAnsiTheme="minorEastAsia" w:hint="eastAsia"/>
          <w:color w:val="000000" w:themeColor="text1"/>
          <w:sz w:val="28"/>
          <w:szCs w:val="28"/>
        </w:rPr>
        <w:t>职业教育规律和学生身心发展规律，把培育和践行社会主义核心价值观融入教育教学全过程，关注学生职业生涯和可持续发展的需要，促进学生德智体美全面发展。</w:t>
      </w:r>
    </w:p>
    <w:p w:rsidR="00F02FE9" w:rsidRPr="004B012F" w:rsidRDefault="00F02FE9" w:rsidP="004B012F">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3.</w:t>
      </w:r>
      <w:r w:rsidR="0070190A" w:rsidRPr="004B012F">
        <w:rPr>
          <w:rFonts w:asciiTheme="minorEastAsia" w:eastAsiaTheme="minorEastAsia" w:hAnsiTheme="minorEastAsia" w:hint="eastAsia"/>
          <w:b/>
          <w:color w:val="000000" w:themeColor="text1"/>
          <w:sz w:val="28"/>
          <w:szCs w:val="28"/>
        </w:rPr>
        <w:t>高层次</w:t>
      </w:r>
      <w:r w:rsidR="0043274C" w:rsidRPr="004B012F">
        <w:rPr>
          <w:rFonts w:asciiTheme="minorEastAsia" w:eastAsiaTheme="minorEastAsia" w:hAnsiTheme="minorEastAsia" w:hint="eastAsia"/>
          <w:b/>
          <w:color w:val="000000" w:themeColor="text1"/>
          <w:sz w:val="28"/>
          <w:szCs w:val="28"/>
        </w:rPr>
        <w:t>应用</w:t>
      </w:r>
      <w:r w:rsidR="0070190A" w:rsidRPr="004B012F">
        <w:rPr>
          <w:rFonts w:asciiTheme="minorEastAsia" w:eastAsiaTheme="minorEastAsia" w:hAnsiTheme="minorEastAsia" w:hint="eastAsia"/>
          <w:b/>
          <w:color w:val="000000" w:themeColor="text1"/>
          <w:sz w:val="28"/>
          <w:szCs w:val="28"/>
        </w:rPr>
        <w:t>科研项目与特色科研并重</w:t>
      </w:r>
      <w:r w:rsidR="00421C2E" w:rsidRPr="004B012F">
        <w:rPr>
          <w:rFonts w:asciiTheme="minorEastAsia" w:eastAsiaTheme="minorEastAsia" w:hAnsiTheme="minorEastAsia" w:hint="eastAsia"/>
          <w:b/>
          <w:color w:val="000000" w:themeColor="text1"/>
          <w:sz w:val="28"/>
          <w:szCs w:val="28"/>
        </w:rPr>
        <w:t>，突出重业绩、重能力的激励导向</w:t>
      </w:r>
    </w:p>
    <w:p w:rsidR="0070190A" w:rsidRPr="004B012F" w:rsidRDefault="00F02FE9" w:rsidP="004B012F">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平衡好“高”与“职”的关系，</w:t>
      </w:r>
      <w:r w:rsidR="0070190A" w:rsidRPr="004B012F">
        <w:rPr>
          <w:rFonts w:asciiTheme="minorEastAsia" w:eastAsiaTheme="minorEastAsia" w:hAnsiTheme="minorEastAsia" w:hint="eastAsia"/>
          <w:color w:val="000000" w:themeColor="text1"/>
          <w:sz w:val="28"/>
          <w:szCs w:val="28"/>
        </w:rPr>
        <w:t>考核指标既看重高层次科研项目的质量和经费收入，也并重考虑“种技术”等特色科研项目的数量增幅和服务的针对性、时效性。</w:t>
      </w:r>
    </w:p>
    <w:p w:rsidR="005008E0" w:rsidRPr="004B012F" w:rsidRDefault="005008E0" w:rsidP="004B012F">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充分运用好浙江省人社厅下放职称评审权限的契机，不断完善相</w:t>
      </w:r>
      <w:r w:rsidRPr="004B012F">
        <w:rPr>
          <w:rFonts w:asciiTheme="minorEastAsia" w:eastAsiaTheme="minorEastAsia" w:hAnsiTheme="minorEastAsia" w:hint="eastAsia"/>
          <w:color w:val="000000" w:themeColor="text1"/>
          <w:sz w:val="28"/>
          <w:szCs w:val="28"/>
        </w:rPr>
        <w:lastRenderedPageBreak/>
        <w:t>关评价标准，注重业绩、淡化资格、不唯论文。切实倾向爱岗敬业、扎根基层、服务于教学科研一线的教师，符合学院教职工队伍专业化发展的整体要求。</w:t>
      </w:r>
      <w:r w:rsidR="00F02FE9" w:rsidRPr="004B012F">
        <w:rPr>
          <w:rFonts w:asciiTheme="minorEastAsia" w:eastAsiaTheme="minorEastAsia" w:hAnsiTheme="minorEastAsia" w:hint="eastAsia"/>
          <w:color w:val="000000" w:themeColor="text1"/>
          <w:sz w:val="28"/>
          <w:szCs w:val="28"/>
        </w:rPr>
        <w:t>科研考核</w:t>
      </w:r>
      <w:r w:rsidRPr="004B012F">
        <w:rPr>
          <w:rFonts w:asciiTheme="minorEastAsia" w:eastAsiaTheme="minorEastAsia" w:hAnsiTheme="minorEastAsia" w:hint="eastAsia"/>
          <w:color w:val="000000" w:themeColor="text1"/>
          <w:sz w:val="28"/>
          <w:szCs w:val="28"/>
        </w:rPr>
        <w:t>指标</w:t>
      </w:r>
      <w:r w:rsidR="00F02FE9" w:rsidRPr="004B012F">
        <w:rPr>
          <w:rFonts w:asciiTheme="minorEastAsia" w:eastAsiaTheme="minorEastAsia" w:hAnsiTheme="minorEastAsia" w:hint="eastAsia"/>
          <w:color w:val="000000" w:themeColor="text1"/>
          <w:sz w:val="28"/>
          <w:szCs w:val="28"/>
        </w:rPr>
        <w:t>与职称评定中的科研</w:t>
      </w:r>
      <w:r w:rsidRPr="004B012F">
        <w:rPr>
          <w:rFonts w:asciiTheme="minorEastAsia" w:eastAsiaTheme="minorEastAsia" w:hAnsiTheme="minorEastAsia" w:hint="eastAsia"/>
          <w:color w:val="000000" w:themeColor="text1"/>
          <w:sz w:val="28"/>
          <w:szCs w:val="28"/>
        </w:rPr>
        <w:t>考核</w:t>
      </w:r>
      <w:r w:rsidR="00F02FE9" w:rsidRPr="004B012F">
        <w:rPr>
          <w:rFonts w:asciiTheme="minorEastAsia" w:eastAsiaTheme="minorEastAsia" w:hAnsiTheme="minorEastAsia" w:hint="eastAsia"/>
          <w:color w:val="000000" w:themeColor="text1"/>
          <w:sz w:val="28"/>
          <w:szCs w:val="28"/>
        </w:rPr>
        <w:t>指标</w:t>
      </w:r>
      <w:r w:rsidRPr="004B012F">
        <w:rPr>
          <w:rFonts w:asciiTheme="minorEastAsia" w:eastAsiaTheme="minorEastAsia" w:hAnsiTheme="minorEastAsia" w:hint="eastAsia"/>
          <w:color w:val="000000" w:themeColor="text1"/>
          <w:sz w:val="28"/>
          <w:szCs w:val="28"/>
        </w:rPr>
        <w:t>要求</w:t>
      </w:r>
      <w:r w:rsidR="00F02FE9" w:rsidRPr="004B012F">
        <w:rPr>
          <w:rFonts w:asciiTheme="minorEastAsia" w:eastAsiaTheme="minorEastAsia" w:hAnsiTheme="minorEastAsia" w:hint="eastAsia"/>
          <w:color w:val="000000" w:themeColor="text1"/>
          <w:sz w:val="28"/>
          <w:szCs w:val="28"/>
        </w:rPr>
        <w:t>导向一致</w:t>
      </w:r>
      <w:r w:rsidRPr="004B012F">
        <w:rPr>
          <w:rFonts w:asciiTheme="minorEastAsia" w:eastAsiaTheme="minorEastAsia" w:hAnsiTheme="minorEastAsia" w:hint="eastAsia"/>
          <w:color w:val="000000" w:themeColor="text1"/>
          <w:sz w:val="28"/>
          <w:szCs w:val="28"/>
        </w:rPr>
        <w:t>。</w:t>
      </w:r>
    </w:p>
    <w:p w:rsidR="000575C4" w:rsidRPr="004B012F" w:rsidRDefault="00421C2E" w:rsidP="004B012F">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4</w:t>
      </w:r>
      <w:r w:rsidR="00854214" w:rsidRPr="004B012F">
        <w:rPr>
          <w:rFonts w:asciiTheme="minorEastAsia" w:eastAsiaTheme="minorEastAsia" w:hAnsiTheme="minorEastAsia" w:hint="eastAsia"/>
          <w:b/>
          <w:color w:val="000000" w:themeColor="text1"/>
          <w:sz w:val="28"/>
          <w:szCs w:val="28"/>
        </w:rPr>
        <w:t>.</w:t>
      </w:r>
      <w:r w:rsidR="0043274C" w:rsidRPr="004B012F">
        <w:rPr>
          <w:rFonts w:asciiTheme="minorEastAsia" w:eastAsiaTheme="minorEastAsia" w:hAnsiTheme="minorEastAsia" w:hint="eastAsia"/>
          <w:b/>
          <w:color w:val="000000" w:themeColor="text1"/>
          <w:sz w:val="28"/>
          <w:szCs w:val="28"/>
        </w:rPr>
        <w:t>科研考核</w:t>
      </w:r>
      <w:r w:rsidR="004B012F" w:rsidRPr="004B012F">
        <w:rPr>
          <w:rFonts w:asciiTheme="minorEastAsia" w:eastAsiaTheme="minorEastAsia" w:hAnsiTheme="minorEastAsia" w:hint="eastAsia"/>
          <w:b/>
          <w:color w:val="000000" w:themeColor="text1"/>
          <w:sz w:val="28"/>
          <w:szCs w:val="28"/>
        </w:rPr>
        <w:t>兼顾</w:t>
      </w:r>
      <w:r w:rsidR="00854214" w:rsidRPr="004B012F">
        <w:rPr>
          <w:rFonts w:asciiTheme="minorEastAsia" w:eastAsiaTheme="minorEastAsia" w:hAnsiTheme="minorEastAsia" w:hint="eastAsia"/>
          <w:b/>
          <w:color w:val="000000" w:themeColor="text1"/>
          <w:sz w:val="28"/>
          <w:szCs w:val="28"/>
        </w:rPr>
        <w:t>绝对标准与相对增长</w:t>
      </w:r>
      <w:r w:rsidR="001502BC" w:rsidRPr="004B012F">
        <w:rPr>
          <w:rFonts w:asciiTheme="minorEastAsia" w:eastAsiaTheme="minorEastAsia" w:hAnsiTheme="minorEastAsia" w:hint="eastAsia"/>
          <w:b/>
          <w:color w:val="000000" w:themeColor="text1"/>
          <w:sz w:val="28"/>
          <w:szCs w:val="28"/>
        </w:rPr>
        <w:t>，</w:t>
      </w:r>
      <w:r w:rsidR="004B012F">
        <w:rPr>
          <w:rFonts w:asciiTheme="minorEastAsia" w:eastAsiaTheme="minorEastAsia" w:hAnsiTheme="minorEastAsia" w:hint="eastAsia"/>
          <w:b/>
          <w:color w:val="000000" w:themeColor="text1"/>
          <w:sz w:val="28"/>
          <w:szCs w:val="28"/>
        </w:rPr>
        <w:t>鼓励特色发展、合作发展，</w:t>
      </w:r>
      <w:r w:rsidR="001502BC" w:rsidRPr="004B012F">
        <w:rPr>
          <w:rFonts w:asciiTheme="minorEastAsia" w:eastAsiaTheme="minorEastAsia" w:hAnsiTheme="minorEastAsia" w:hint="eastAsia"/>
          <w:b/>
          <w:color w:val="000000" w:themeColor="text1"/>
          <w:sz w:val="28"/>
          <w:szCs w:val="28"/>
        </w:rPr>
        <w:t>竞争有序，公平</w:t>
      </w:r>
      <w:r w:rsidR="005B3723" w:rsidRPr="004B012F">
        <w:rPr>
          <w:rFonts w:asciiTheme="minorEastAsia" w:eastAsiaTheme="minorEastAsia" w:hAnsiTheme="minorEastAsia" w:hint="eastAsia"/>
          <w:b/>
          <w:color w:val="000000" w:themeColor="text1"/>
          <w:sz w:val="28"/>
          <w:szCs w:val="28"/>
        </w:rPr>
        <w:t>公正</w:t>
      </w:r>
    </w:p>
    <w:p w:rsidR="00854214" w:rsidRPr="004B012F" w:rsidRDefault="0043274C" w:rsidP="004B012F">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科研考核</w:t>
      </w:r>
      <w:r w:rsidR="00F02FE9" w:rsidRPr="004B012F">
        <w:rPr>
          <w:rFonts w:asciiTheme="minorEastAsia" w:eastAsiaTheme="minorEastAsia" w:hAnsiTheme="minorEastAsia" w:hint="eastAsia"/>
          <w:color w:val="000000" w:themeColor="text1"/>
          <w:sz w:val="28"/>
          <w:szCs w:val="28"/>
        </w:rPr>
        <w:t>统筹考虑二级单位专业、人数、职称等结构特点，有利于充分发挥</w:t>
      </w:r>
      <w:r w:rsidR="00177B1D">
        <w:rPr>
          <w:rFonts w:asciiTheme="minorEastAsia" w:eastAsiaTheme="minorEastAsia" w:hAnsiTheme="minorEastAsia" w:hint="eastAsia"/>
          <w:color w:val="000000" w:themeColor="text1"/>
          <w:sz w:val="28"/>
          <w:szCs w:val="28"/>
        </w:rPr>
        <w:t>二级单位</w:t>
      </w:r>
      <w:r w:rsidR="00F02FE9" w:rsidRPr="004B012F">
        <w:rPr>
          <w:rFonts w:asciiTheme="minorEastAsia" w:eastAsiaTheme="minorEastAsia" w:hAnsiTheme="minorEastAsia" w:hint="eastAsia"/>
          <w:color w:val="000000" w:themeColor="text1"/>
          <w:sz w:val="28"/>
          <w:szCs w:val="28"/>
        </w:rPr>
        <w:t>科研特长，</w:t>
      </w:r>
      <w:r w:rsidR="00177B1D">
        <w:rPr>
          <w:rFonts w:asciiTheme="minorEastAsia" w:eastAsiaTheme="minorEastAsia" w:hAnsiTheme="minorEastAsia" w:hint="eastAsia"/>
          <w:color w:val="000000" w:themeColor="text1"/>
          <w:sz w:val="28"/>
          <w:szCs w:val="28"/>
        </w:rPr>
        <w:t>有利于二级单位</w:t>
      </w:r>
      <w:r w:rsidR="00F304AC">
        <w:rPr>
          <w:rFonts w:asciiTheme="minorEastAsia" w:eastAsiaTheme="minorEastAsia" w:hAnsiTheme="minorEastAsia" w:hint="eastAsia"/>
          <w:color w:val="000000" w:themeColor="text1"/>
          <w:sz w:val="28"/>
          <w:szCs w:val="28"/>
        </w:rPr>
        <w:t>找准科研提升的切入点</w:t>
      </w:r>
      <w:r w:rsidR="00177B1D">
        <w:rPr>
          <w:rFonts w:asciiTheme="minorEastAsia" w:eastAsiaTheme="minorEastAsia" w:hAnsiTheme="minorEastAsia" w:hint="eastAsia"/>
          <w:color w:val="000000" w:themeColor="text1"/>
          <w:sz w:val="28"/>
          <w:szCs w:val="28"/>
        </w:rPr>
        <w:t>，有利于特色发展。</w:t>
      </w:r>
      <w:r w:rsidR="00854214" w:rsidRPr="004B012F">
        <w:rPr>
          <w:rFonts w:asciiTheme="minorEastAsia" w:eastAsiaTheme="minorEastAsia" w:hAnsiTheme="minorEastAsia" w:hint="eastAsia"/>
          <w:color w:val="000000" w:themeColor="text1"/>
          <w:sz w:val="28"/>
          <w:szCs w:val="28"/>
        </w:rPr>
        <w:t>各二级单位每一年度“自己给自己定目标”，年度考核是“自己跟自己对比”。</w:t>
      </w:r>
      <w:r w:rsidR="000C3B32" w:rsidRPr="004B012F">
        <w:rPr>
          <w:rFonts w:asciiTheme="minorEastAsia" w:eastAsiaTheme="minorEastAsia" w:hAnsiTheme="minorEastAsia" w:hint="eastAsia"/>
          <w:color w:val="000000" w:themeColor="text1"/>
          <w:sz w:val="28"/>
          <w:szCs w:val="28"/>
        </w:rPr>
        <w:t>对科研</w:t>
      </w:r>
      <w:r w:rsidR="004B012F">
        <w:rPr>
          <w:rFonts w:asciiTheme="minorEastAsia" w:eastAsiaTheme="minorEastAsia" w:hAnsiTheme="minorEastAsia" w:hint="eastAsia"/>
          <w:color w:val="000000" w:themeColor="text1"/>
          <w:sz w:val="28"/>
          <w:szCs w:val="28"/>
        </w:rPr>
        <w:t>基础较好</w:t>
      </w:r>
      <w:r w:rsidR="000C3B32" w:rsidRPr="004B012F">
        <w:rPr>
          <w:rFonts w:asciiTheme="minorEastAsia" w:eastAsiaTheme="minorEastAsia" w:hAnsiTheme="minorEastAsia" w:hint="eastAsia"/>
          <w:color w:val="000000" w:themeColor="text1"/>
          <w:sz w:val="28"/>
          <w:szCs w:val="28"/>
        </w:rPr>
        <w:t>的二级单位，考核目标</w:t>
      </w:r>
      <w:r w:rsidR="00854214" w:rsidRPr="004B012F">
        <w:rPr>
          <w:rFonts w:asciiTheme="minorEastAsia" w:eastAsiaTheme="minorEastAsia" w:hAnsiTheme="minorEastAsia" w:hint="eastAsia"/>
          <w:color w:val="000000" w:themeColor="text1"/>
          <w:sz w:val="28"/>
          <w:szCs w:val="28"/>
        </w:rPr>
        <w:t>可以按获得科研成果、经费的绝对数量来定</w:t>
      </w:r>
      <w:r w:rsidR="000C3B32" w:rsidRPr="004B012F">
        <w:rPr>
          <w:rFonts w:asciiTheme="minorEastAsia" w:eastAsiaTheme="minorEastAsia" w:hAnsiTheme="minorEastAsia" w:hint="eastAsia"/>
          <w:color w:val="000000" w:themeColor="text1"/>
          <w:sz w:val="28"/>
          <w:szCs w:val="28"/>
        </w:rPr>
        <w:t>；</w:t>
      </w:r>
      <w:r w:rsidR="00854214" w:rsidRPr="004B012F">
        <w:rPr>
          <w:rFonts w:asciiTheme="minorEastAsia" w:eastAsiaTheme="minorEastAsia" w:hAnsiTheme="minorEastAsia" w:hint="eastAsia"/>
          <w:color w:val="000000" w:themeColor="text1"/>
          <w:sz w:val="28"/>
          <w:szCs w:val="28"/>
        </w:rPr>
        <w:t>对于</w:t>
      </w:r>
      <w:r w:rsidR="004B012F">
        <w:rPr>
          <w:rFonts w:asciiTheme="minorEastAsia" w:eastAsiaTheme="minorEastAsia" w:hAnsiTheme="minorEastAsia" w:hint="eastAsia"/>
          <w:color w:val="000000" w:themeColor="text1"/>
          <w:sz w:val="28"/>
          <w:szCs w:val="28"/>
        </w:rPr>
        <w:t>科研基础</w:t>
      </w:r>
      <w:r w:rsidR="00854214" w:rsidRPr="004B012F">
        <w:rPr>
          <w:rFonts w:asciiTheme="minorEastAsia" w:eastAsiaTheme="minorEastAsia" w:hAnsiTheme="minorEastAsia" w:hint="eastAsia"/>
          <w:color w:val="000000" w:themeColor="text1"/>
          <w:sz w:val="28"/>
          <w:szCs w:val="28"/>
        </w:rPr>
        <w:t>相对较弱的</w:t>
      </w:r>
      <w:r w:rsidR="004B012F">
        <w:rPr>
          <w:rFonts w:asciiTheme="minorEastAsia" w:eastAsiaTheme="minorEastAsia" w:hAnsiTheme="minorEastAsia" w:hint="eastAsia"/>
          <w:color w:val="000000" w:themeColor="text1"/>
          <w:sz w:val="28"/>
          <w:szCs w:val="28"/>
        </w:rPr>
        <w:t>二级单位</w:t>
      </w:r>
      <w:r w:rsidR="00854214" w:rsidRPr="004B012F">
        <w:rPr>
          <w:rFonts w:asciiTheme="minorEastAsia" w:eastAsiaTheme="minorEastAsia" w:hAnsiTheme="minorEastAsia" w:hint="eastAsia"/>
          <w:color w:val="000000" w:themeColor="text1"/>
          <w:sz w:val="28"/>
          <w:szCs w:val="28"/>
        </w:rPr>
        <w:t>，可以按一定的增长比例来定</w:t>
      </w:r>
      <w:r w:rsidR="000C3B32" w:rsidRPr="004B012F">
        <w:rPr>
          <w:rFonts w:asciiTheme="minorEastAsia" w:eastAsiaTheme="minorEastAsia" w:hAnsiTheme="minorEastAsia" w:hint="eastAsia"/>
          <w:color w:val="000000" w:themeColor="text1"/>
          <w:sz w:val="28"/>
          <w:szCs w:val="28"/>
        </w:rPr>
        <w:t>，或综合考虑</w:t>
      </w:r>
      <w:r w:rsidR="00854214" w:rsidRPr="004B012F">
        <w:rPr>
          <w:rFonts w:asciiTheme="minorEastAsia" w:eastAsiaTheme="minorEastAsia" w:hAnsiTheme="minorEastAsia" w:hint="eastAsia"/>
          <w:color w:val="000000" w:themeColor="text1"/>
          <w:sz w:val="28"/>
          <w:szCs w:val="28"/>
        </w:rPr>
        <w:t>。</w:t>
      </w:r>
      <w:r w:rsidR="004B012F">
        <w:rPr>
          <w:rFonts w:asciiTheme="minorEastAsia" w:eastAsiaTheme="minorEastAsia" w:hAnsiTheme="minorEastAsia" w:hint="eastAsia"/>
          <w:color w:val="000000" w:themeColor="text1"/>
          <w:sz w:val="28"/>
          <w:szCs w:val="28"/>
        </w:rPr>
        <w:t>鼓励跨分院、跨专业、跨部门合作，优势互补、共同提高。</w:t>
      </w:r>
      <w:r w:rsidR="00854214" w:rsidRPr="004B012F">
        <w:rPr>
          <w:rFonts w:asciiTheme="minorEastAsia" w:eastAsiaTheme="minorEastAsia" w:hAnsiTheme="minorEastAsia" w:hint="eastAsia"/>
          <w:color w:val="000000" w:themeColor="text1"/>
          <w:sz w:val="28"/>
          <w:szCs w:val="28"/>
        </w:rPr>
        <w:t>激励与压力并存</w:t>
      </w:r>
      <w:r w:rsidR="000575C4" w:rsidRPr="004B012F">
        <w:rPr>
          <w:rFonts w:asciiTheme="minorEastAsia" w:eastAsiaTheme="minorEastAsia" w:hAnsiTheme="minorEastAsia" w:hint="eastAsia"/>
          <w:color w:val="000000" w:themeColor="text1"/>
          <w:sz w:val="28"/>
          <w:szCs w:val="28"/>
        </w:rPr>
        <w:t>，</w:t>
      </w:r>
      <w:r w:rsidR="00854214" w:rsidRPr="004B012F">
        <w:rPr>
          <w:rFonts w:asciiTheme="minorEastAsia" w:eastAsiaTheme="minorEastAsia" w:hAnsiTheme="minorEastAsia" w:hint="eastAsia"/>
          <w:color w:val="000000" w:themeColor="text1"/>
          <w:sz w:val="28"/>
          <w:szCs w:val="28"/>
        </w:rPr>
        <w:t>每一年度对二级单位科研考核结果</w:t>
      </w:r>
      <w:r w:rsidR="000C3B32" w:rsidRPr="004B012F">
        <w:rPr>
          <w:rFonts w:asciiTheme="minorEastAsia" w:eastAsiaTheme="minorEastAsia" w:hAnsiTheme="minorEastAsia" w:hint="eastAsia"/>
          <w:color w:val="000000" w:themeColor="text1"/>
          <w:sz w:val="28"/>
          <w:szCs w:val="28"/>
        </w:rPr>
        <w:t>进行</w:t>
      </w:r>
      <w:r w:rsidR="00854214" w:rsidRPr="004B012F">
        <w:rPr>
          <w:rFonts w:asciiTheme="minorEastAsia" w:eastAsiaTheme="minorEastAsia" w:hAnsiTheme="minorEastAsia" w:hint="eastAsia"/>
          <w:color w:val="000000" w:themeColor="text1"/>
          <w:sz w:val="28"/>
          <w:szCs w:val="28"/>
        </w:rPr>
        <w:t xml:space="preserve">公示，并有明确的说明。    </w:t>
      </w:r>
    </w:p>
    <w:p w:rsidR="00854214" w:rsidRPr="004B012F" w:rsidRDefault="00854214" w:rsidP="004B012F">
      <w:pPr>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三、考核内容</w:t>
      </w:r>
    </w:p>
    <w:p w:rsidR="00854214" w:rsidRPr="004B012F" w:rsidRDefault="00854214" w:rsidP="004B012F">
      <w:pPr>
        <w:adjustRightInd w:val="0"/>
        <w:snapToGrid w:val="0"/>
        <w:spacing w:line="360" w:lineRule="auto"/>
        <w:ind w:firstLineChars="200" w:firstLine="562"/>
        <w:rPr>
          <w:rFonts w:asciiTheme="minorEastAsia" w:eastAsiaTheme="minorEastAsia" w:hAnsiTheme="minorEastAsia"/>
          <w:b/>
          <w:color w:val="000000" w:themeColor="text1"/>
          <w:sz w:val="28"/>
          <w:szCs w:val="28"/>
        </w:rPr>
      </w:pPr>
      <w:r w:rsidRPr="004B012F">
        <w:rPr>
          <w:rFonts w:asciiTheme="minorEastAsia" w:eastAsiaTheme="minorEastAsia" w:hAnsiTheme="minorEastAsia" w:hint="eastAsia"/>
          <w:b/>
          <w:color w:val="000000" w:themeColor="text1"/>
          <w:sz w:val="28"/>
          <w:szCs w:val="28"/>
        </w:rPr>
        <w:t>（一）考核指标</w:t>
      </w:r>
    </w:p>
    <w:p w:rsidR="00854214" w:rsidRPr="004B012F" w:rsidRDefault="00854214" w:rsidP="004B012F">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二级科研考核指标</w:t>
      </w:r>
      <w:r w:rsidR="00C36511" w:rsidRPr="004B012F">
        <w:rPr>
          <w:rFonts w:asciiTheme="minorEastAsia" w:eastAsiaTheme="minorEastAsia" w:hAnsiTheme="minorEastAsia" w:hint="eastAsia"/>
          <w:color w:val="000000" w:themeColor="text1"/>
          <w:sz w:val="28"/>
          <w:szCs w:val="28"/>
        </w:rPr>
        <w:t>包括</w:t>
      </w:r>
      <w:r w:rsidRPr="004B012F">
        <w:rPr>
          <w:rFonts w:asciiTheme="minorEastAsia" w:eastAsiaTheme="minorEastAsia" w:hAnsiTheme="minorEastAsia" w:hint="eastAsia"/>
          <w:color w:val="000000" w:themeColor="text1"/>
          <w:sz w:val="28"/>
          <w:szCs w:val="28"/>
        </w:rPr>
        <w:t>一般科研绩效、重大科研业绩和重大负面影响</w:t>
      </w:r>
      <w:r w:rsidR="00BF2166" w:rsidRPr="004B012F">
        <w:rPr>
          <w:rFonts w:asciiTheme="minorEastAsia" w:eastAsiaTheme="minorEastAsia" w:hAnsiTheme="minorEastAsia" w:hint="eastAsia"/>
          <w:color w:val="000000" w:themeColor="text1"/>
          <w:sz w:val="28"/>
          <w:szCs w:val="28"/>
        </w:rPr>
        <w:t>等</w:t>
      </w:r>
      <w:r w:rsidRPr="004B012F">
        <w:rPr>
          <w:rFonts w:asciiTheme="minorEastAsia" w:eastAsiaTheme="minorEastAsia" w:hAnsiTheme="minorEastAsia" w:hint="eastAsia"/>
          <w:color w:val="000000" w:themeColor="text1"/>
          <w:sz w:val="28"/>
          <w:szCs w:val="28"/>
        </w:rPr>
        <w:t>三类。</w:t>
      </w:r>
    </w:p>
    <w:p w:rsidR="0043274C" w:rsidRPr="004B012F" w:rsidRDefault="00854214" w:rsidP="004B012F">
      <w:pPr>
        <w:spacing w:line="360" w:lineRule="auto"/>
        <w:ind w:firstLineChars="200" w:firstLine="560"/>
        <w:rPr>
          <w:rFonts w:asciiTheme="minorEastAsia" w:eastAsiaTheme="minorEastAsia" w:hAnsiTheme="minorEastAsia"/>
          <w:color w:val="000000" w:themeColor="text1"/>
          <w:sz w:val="28"/>
          <w:szCs w:val="28"/>
        </w:rPr>
      </w:pPr>
      <w:r w:rsidRPr="004B012F">
        <w:rPr>
          <w:rFonts w:asciiTheme="minorEastAsia" w:eastAsiaTheme="minorEastAsia" w:hAnsiTheme="minorEastAsia" w:hint="eastAsia"/>
          <w:color w:val="000000" w:themeColor="text1"/>
          <w:sz w:val="28"/>
          <w:szCs w:val="28"/>
        </w:rPr>
        <w:t>1.一般科研绩效分为</w:t>
      </w:r>
      <w:r w:rsidR="00331D5F" w:rsidRPr="004B012F">
        <w:rPr>
          <w:rFonts w:asciiTheme="minorEastAsia" w:eastAsiaTheme="minorEastAsia" w:hAnsiTheme="minorEastAsia" w:hint="eastAsia"/>
          <w:color w:val="000000" w:themeColor="text1"/>
          <w:sz w:val="28"/>
          <w:szCs w:val="28"/>
        </w:rPr>
        <w:t>6</w:t>
      </w:r>
      <w:r w:rsidRPr="004B012F">
        <w:rPr>
          <w:rFonts w:asciiTheme="minorEastAsia" w:eastAsiaTheme="minorEastAsia" w:hAnsiTheme="minorEastAsia" w:hint="eastAsia"/>
          <w:color w:val="000000" w:themeColor="text1"/>
          <w:sz w:val="28"/>
          <w:szCs w:val="28"/>
        </w:rPr>
        <w:t>大类</w:t>
      </w:r>
      <w:r w:rsidR="001E7F01" w:rsidRPr="004B012F">
        <w:rPr>
          <w:rFonts w:asciiTheme="minorEastAsia" w:eastAsiaTheme="minorEastAsia" w:hAnsiTheme="minorEastAsia" w:hint="eastAsia"/>
          <w:color w:val="000000" w:themeColor="text1"/>
          <w:sz w:val="28"/>
          <w:szCs w:val="28"/>
        </w:rPr>
        <w:t>15</w:t>
      </w:r>
      <w:r w:rsidRPr="004B012F">
        <w:rPr>
          <w:rFonts w:asciiTheme="minorEastAsia" w:eastAsiaTheme="minorEastAsia" w:hAnsiTheme="minorEastAsia" w:hint="eastAsia"/>
          <w:color w:val="000000" w:themeColor="text1"/>
          <w:sz w:val="28"/>
          <w:szCs w:val="28"/>
        </w:rPr>
        <w:t>个子项</w:t>
      </w:r>
    </w:p>
    <w:p w:rsidR="00F304AC" w:rsidRDefault="00F304AC">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rsidR="0026331B" w:rsidRPr="00F304AC" w:rsidRDefault="0043274C" w:rsidP="0069535A">
      <w:pPr>
        <w:spacing w:line="360" w:lineRule="auto"/>
        <w:ind w:firstLineChars="100" w:firstLine="210"/>
        <w:rPr>
          <w:rFonts w:asciiTheme="minorEastAsia" w:eastAsiaTheme="minorEastAsia" w:hAnsiTheme="minorEastAsia"/>
          <w:color w:val="000000" w:themeColor="text1"/>
          <w:szCs w:val="21"/>
        </w:rPr>
      </w:pPr>
      <w:r w:rsidRPr="00F304AC">
        <w:rPr>
          <w:rFonts w:asciiTheme="minorEastAsia" w:eastAsiaTheme="minorEastAsia" w:hAnsiTheme="minorEastAsia" w:hint="eastAsia"/>
          <w:color w:val="000000" w:themeColor="text1"/>
          <w:szCs w:val="21"/>
        </w:rPr>
        <w:lastRenderedPageBreak/>
        <w:t>表1</w:t>
      </w:r>
      <w:r w:rsidR="00854214" w:rsidRPr="00F304AC">
        <w:rPr>
          <w:rFonts w:asciiTheme="minorEastAsia" w:eastAsiaTheme="minorEastAsia" w:hAnsiTheme="minorEastAsia" w:hint="eastAsia"/>
          <w:color w:val="000000" w:themeColor="text1"/>
          <w:szCs w:val="21"/>
        </w:rPr>
        <w:t>：</w:t>
      </w:r>
      <w:r w:rsidRPr="00F304AC">
        <w:rPr>
          <w:rFonts w:asciiTheme="minorEastAsia" w:eastAsiaTheme="minorEastAsia" w:hAnsiTheme="minorEastAsia" w:hint="eastAsia"/>
          <w:color w:val="000000" w:themeColor="text1"/>
          <w:szCs w:val="21"/>
        </w:rPr>
        <w:t>一般科研绩效考核量化表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559"/>
        <w:gridCol w:w="5529"/>
      </w:tblGrid>
      <w:tr w:rsidR="00F14BDE" w:rsidRPr="00F14BDE" w:rsidTr="0069535A">
        <w:trPr>
          <w:trHeight w:val="195"/>
          <w:jc w:val="center"/>
        </w:trPr>
        <w:tc>
          <w:tcPr>
            <w:tcW w:w="992" w:type="dxa"/>
            <w:vAlign w:val="center"/>
          </w:tcPr>
          <w:p w:rsidR="00C4548E" w:rsidRPr="00F14BDE" w:rsidRDefault="00C4548E" w:rsidP="00711503">
            <w:pPr>
              <w:rPr>
                <w:rFonts w:asciiTheme="minorEastAsia" w:eastAsiaTheme="minorEastAsia" w:hAnsiTheme="minorEastAsia"/>
                <w:b/>
                <w:color w:val="000000" w:themeColor="text1"/>
                <w:sz w:val="18"/>
                <w:szCs w:val="18"/>
              </w:rPr>
            </w:pPr>
            <w:r w:rsidRPr="00F14BDE">
              <w:rPr>
                <w:rFonts w:asciiTheme="minorEastAsia" w:eastAsiaTheme="minorEastAsia" w:hAnsiTheme="minorEastAsia" w:hint="eastAsia"/>
                <w:b/>
                <w:color w:val="000000" w:themeColor="text1"/>
                <w:sz w:val="18"/>
                <w:szCs w:val="18"/>
              </w:rPr>
              <w:t>绩效类别</w:t>
            </w:r>
          </w:p>
        </w:tc>
        <w:tc>
          <w:tcPr>
            <w:tcW w:w="1559" w:type="dxa"/>
            <w:vAlign w:val="center"/>
          </w:tcPr>
          <w:p w:rsidR="00C4548E" w:rsidRPr="00F14BDE" w:rsidRDefault="00C4548E" w:rsidP="00711503">
            <w:pPr>
              <w:rPr>
                <w:rFonts w:asciiTheme="minorEastAsia" w:eastAsiaTheme="minorEastAsia" w:hAnsiTheme="minorEastAsia"/>
                <w:b/>
                <w:color w:val="000000" w:themeColor="text1"/>
                <w:sz w:val="18"/>
                <w:szCs w:val="18"/>
              </w:rPr>
            </w:pPr>
            <w:r w:rsidRPr="00F14BDE">
              <w:rPr>
                <w:rFonts w:asciiTheme="minorEastAsia" w:eastAsiaTheme="minorEastAsia" w:hAnsiTheme="minorEastAsia" w:hint="eastAsia"/>
                <w:b/>
                <w:color w:val="000000" w:themeColor="text1"/>
                <w:sz w:val="18"/>
                <w:szCs w:val="18"/>
              </w:rPr>
              <w:t>子项</w:t>
            </w:r>
          </w:p>
        </w:tc>
        <w:tc>
          <w:tcPr>
            <w:tcW w:w="5529" w:type="dxa"/>
            <w:vAlign w:val="center"/>
          </w:tcPr>
          <w:p w:rsidR="00C4548E" w:rsidRPr="00F14BDE" w:rsidRDefault="00481D37" w:rsidP="00481D37">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FF0000"/>
                <w:sz w:val="18"/>
                <w:szCs w:val="18"/>
              </w:rPr>
              <w:t>级别（</w:t>
            </w:r>
            <w:r w:rsidR="00433684" w:rsidRPr="00433684">
              <w:rPr>
                <w:rFonts w:asciiTheme="minorEastAsia" w:eastAsiaTheme="minorEastAsia" w:hAnsiTheme="minorEastAsia" w:hint="eastAsia"/>
                <w:b/>
                <w:color w:val="FF0000"/>
                <w:sz w:val="18"/>
                <w:szCs w:val="18"/>
              </w:rPr>
              <w:t>类别</w:t>
            </w:r>
            <w:r>
              <w:rPr>
                <w:rFonts w:asciiTheme="minorEastAsia" w:eastAsiaTheme="minorEastAsia" w:hAnsiTheme="minorEastAsia" w:hint="eastAsia"/>
                <w:b/>
                <w:color w:val="FF0000"/>
                <w:sz w:val="18"/>
                <w:szCs w:val="18"/>
              </w:rPr>
              <w:t>）、</w:t>
            </w:r>
            <w:r w:rsidR="00433684" w:rsidRPr="00433684">
              <w:rPr>
                <w:rFonts w:asciiTheme="minorEastAsia" w:eastAsiaTheme="minorEastAsia" w:hAnsiTheme="minorEastAsia" w:hint="eastAsia"/>
                <w:b/>
                <w:color w:val="FF0000"/>
                <w:sz w:val="18"/>
                <w:szCs w:val="18"/>
              </w:rPr>
              <w:t>绩点</w:t>
            </w:r>
          </w:p>
        </w:tc>
      </w:tr>
      <w:tr w:rsidR="00F14BDE" w:rsidRPr="00F14BDE" w:rsidTr="0069535A">
        <w:trPr>
          <w:trHeight w:val="195"/>
          <w:jc w:val="center"/>
        </w:trPr>
        <w:tc>
          <w:tcPr>
            <w:tcW w:w="992" w:type="dxa"/>
            <w:vMerge w:val="restart"/>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课题</w:t>
            </w:r>
          </w:p>
          <w:p w:rsidR="00C4548E" w:rsidRPr="00F14BDE" w:rsidRDefault="00C4548E" w:rsidP="00711503">
            <w:pPr>
              <w:rPr>
                <w:rFonts w:asciiTheme="minorEastAsia" w:eastAsiaTheme="minorEastAsia" w:hAnsiTheme="minorEastAsia"/>
                <w:b/>
                <w:color w:val="000000" w:themeColor="text1"/>
                <w:sz w:val="18"/>
                <w:szCs w:val="18"/>
              </w:rPr>
            </w:pPr>
            <w:r w:rsidRPr="00F14BDE">
              <w:rPr>
                <w:rFonts w:asciiTheme="minorEastAsia" w:eastAsiaTheme="minorEastAsia" w:hAnsiTheme="minorEastAsia" w:hint="eastAsia"/>
                <w:color w:val="000000" w:themeColor="text1"/>
                <w:sz w:val="18"/>
                <w:szCs w:val="18"/>
              </w:rPr>
              <w:t>课程</w:t>
            </w: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横向科研项目</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政府3，企业2</w:t>
            </w:r>
          </w:p>
        </w:tc>
      </w:tr>
      <w:tr w:rsidR="00F14BDE" w:rsidRPr="00F14BDE" w:rsidTr="0069535A">
        <w:trPr>
          <w:trHeight w:val="195"/>
          <w:jc w:val="center"/>
        </w:trPr>
        <w:tc>
          <w:tcPr>
            <w:tcW w:w="992" w:type="dxa"/>
            <w:vMerge/>
            <w:vAlign w:val="center"/>
          </w:tcPr>
          <w:p w:rsidR="00C4548E" w:rsidRPr="00F14BDE" w:rsidRDefault="00C4548E" w:rsidP="00711503">
            <w:pPr>
              <w:ind w:firstLineChars="200" w:firstLine="361"/>
              <w:jc w:val="center"/>
              <w:rPr>
                <w:rFonts w:asciiTheme="minorEastAsia" w:eastAsiaTheme="minorEastAsia" w:hAnsiTheme="minorEastAsia"/>
                <w:b/>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纵向科研项目</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国家级12，省部级8，厅市级4，市局级2，区县级1</w:t>
            </w:r>
          </w:p>
        </w:tc>
      </w:tr>
      <w:tr w:rsidR="00F14BDE" w:rsidRPr="00F14BDE" w:rsidTr="0069535A">
        <w:trPr>
          <w:trHeight w:val="195"/>
          <w:jc w:val="center"/>
        </w:trPr>
        <w:tc>
          <w:tcPr>
            <w:tcW w:w="992" w:type="dxa"/>
            <w:vMerge/>
            <w:vAlign w:val="center"/>
          </w:tcPr>
          <w:p w:rsidR="00C4548E" w:rsidRPr="00F14BDE" w:rsidRDefault="00C4548E" w:rsidP="00711503">
            <w:pPr>
              <w:ind w:firstLineChars="200" w:firstLine="361"/>
              <w:jc w:val="center"/>
              <w:rPr>
                <w:rFonts w:asciiTheme="minorEastAsia" w:eastAsiaTheme="minorEastAsia" w:hAnsiTheme="minorEastAsia"/>
                <w:b/>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校内科研项目</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校内科研服务1.5，学院重点课题1.5，学院课题1</w:t>
            </w:r>
          </w:p>
        </w:tc>
      </w:tr>
      <w:tr w:rsidR="00F14BDE" w:rsidRPr="00F14BDE" w:rsidTr="0069535A">
        <w:trPr>
          <w:trHeight w:val="195"/>
          <w:jc w:val="center"/>
        </w:trPr>
        <w:tc>
          <w:tcPr>
            <w:tcW w:w="992" w:type="dxa"/>
            <w:vMerge/>
            <w:vAlign w:val="center"/>
          </w:tcPr>
          <w:p w:rsidR="00C4548E" w:rsidRPr="00F14BDE" w:rsidRDefault="00C4548E" w:rsidP="00711503">
            <w:pPr>
              <w:ind w:firstLineChars="200" w:firstLine="361"/>
              <w:jc w:val="center"/>
              <w:rPr>
                <w:rFonts w:asciiTheme="minorEastAsia" w:eastAsiaTheme="minorEastAsia" w:hAnsiTheme="minorEastAsia"/>
                <w:b/>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课程建设</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481D37">
              <w:rPr>
                <w:rFonts w:asciiTheme="minorEastAsia" w:eastAsiaTheme="minorEastAsia" w:hAnsiTheme="minorEastAsia"/>
                <w:color w:val="FF0000"/>
                <w:sz w:val="18"/>
                <w:szCs w:val="18"/>
              </w:rPr>
              <w:t>国家</w:t>
            </w:r>
            <w:r w:rsidR="00481D37" w:rsidRPr="00481D37">
              <w:rPr>
                <w:rFonts w:asciiTheme="minorEastAsia" w:eastAsiaTheme="minorEastAsia" w:hAnsiTheme="minorEastAsia" w:hint="eastAsia"/>
                <w:color w:val="FF0000"/>
                <w:sz w:val="18"/>
                <w:szCs w:val="18"/>
              </w:rPr>
              <w:t>8</w:t>
            </w:r>
            <w:r w:rsidRPr="00481D37">
              <w:rPr>
                <w:rFonts w:asciiTheme="minorEastAsia" w:eastAsiaTheme="minorEastAsia" w:hAnsiTheme="minorEastAsia" w:hint="eastAsia"/>
                <w:color w:val="FF0000"/>
                <w:sz w:val="18"/>
                <w:szCs w:val="18"/>
              </w:rPr>
              <w:t>，</w:t>
            </w:r>
            <w:r w:rsidRPr="00481D37">
              <w:rPr>
                <w:rFonts w:asciiTheme="minorEastAsia" w:eastAsiaTheme="minorEastAsia" w:hAnsiTheme="minorEastAsia"/>
                <w:color w:val="FF0000"/>
                <w:sz w:val="18"/>
                <w:szCs w:val="18"/>
              </w:rPr>
              <w:t>省</w:t>
            </w:r>
            <w:r w:rsidR="00481D37" w:rsidRPr="00481D37">
              <w:rPr>
                <w:rFonts w:asciiTheme="minorEastAsia" w:eastAsiaTheme="minorEastAsia" w:hAnsiTheme="minorEastAsia" w:hint="eastAsia"/>
                <w:color w:val="FF0000"/>
                <w:sz w:val="18"/>
                <w:szCs w:val="18"/>
              </w:rPr>
              <w:t>4</w:t>
            </w:r>
            <w:r w:rsidRPr="00481D37">
              <w:rPr>
                <w:rFonts w:asciiTheme="minorEastAsia" w:eastAsiaTheme="minorEastAsia" w:hAnsiTheme="minorEastAsia" w:hint="eastAsia"/>
                <w:color w:val="FF0000"/>
                <w:sz w:val="18"/>
                <w:szCs w:val="18"/>
              </w:rPr>
              <w:t>，</w:t>
            </w:r>
            <w:r w:rsidRPr="00481D37">
              <w:rPr>
                <w:rFonts w:asciiTheme="minorEastAsia" w:eastAsiaTheme="minorEastAsia" w:hAnsiTheme="minorEastAsia"/>
                <w:color w:val="FF0000"/>
                <w:sz w:val="18"/>
                <w:szCs w:val="18"/>
              </w:rPr>
              <w:t>市</w:t>
            </w:r>
            <w:r w:rsidR="00481D37" w:rsidRPr="00481D37">
              <w:rPr>
                <w:rFonts w:asciiTheme="minorEastAsia" w:eastAsiaTheme="minorEastAsia" w:hAnsiTheme="minorEastAsia" w:hint="eastAsia"/>
                <w:color w:val="FF0000"/>
                <w:sz w:val="18"/>
                <w:szCs w:val="18"/>
              </w:rPr>
              <w:t>2</w:t>
            </w:r>
            <w:r w:rsidRPr="00F14BDE">
              <w:rPr>
                <w:rFonts w:asciiTheme="minorEastAsia" w:eastAsiaTheme="minorEastAsia" w:hAnsiTheme="minorEastAsia" w:hint="eastAsia"/>
                <w:color w:val="000000" w:themeColor="text1"/>
                <w:sz w:val="18"/>
                <w:szCs w:val="18"/>
              </w:rPr>
              <w:t>，院级1</w:t>
            </w:r>
            <w:r w:rsidR="005E5D91" w:rsidRPr="00F14BDE">
              <w:rPr>
                <w:rFonts w:asciiTheme="minorEastAsia" w:eastAsiaTheme="minorEastAsia" w:hAnsiTheme="minorEastAsia" w:hint="eastAsia"/>
                <w:color w:val="000000" w:themeColor="text1"/>
                <w:sz w:val="18"/>
                <w:szCs w:val="18"/>
              </w:rPr>
              <w:t>（需评审定）</w:t>
            </w:r>
          </w:p>
        </w:tc>
      </w:tr>
      <w:tr w:rsidR="00F14BDE" w:rsidRPr="00F14BDE" w:rsidTr="0069535A">
        <w:trPr>
          <w:trHeight w:val="275"/>
          <w:jc w:val="center"/>
        </w:trPr>
        <w:tc>
          <w:tcPr>
            <w:tcW w:w="992" w:type="dxa"/>
            <w:vMerge w:val="restart"/>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特色项目</w:t>
            </w: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特色科研项目</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学院“种技术”项目、企业技术与管理“门诊”、科技特派员项目（需审定）、劳模技师创新项目 2</w:t>
            </w:r>
          </w:p>
        </w:tc>
      </w:tr>
      <w:tr w:rsidR="00F14BDE" w:rsidRPr="00F14BDE" w:rsidTr="0069535A">
        <w:trPr>
          <w:trHeight w:val="269"/>
          <w:jc w:val="center"/>
        </w:trPr>
        <w:tc>
          <w:tcPr>
            <w:tcW w:w="992" w:type="dxa"/>
            <w:vMerge/>
            <w:vAlign w:val="center"/>
          </w:tcPr>
          <w:p w:rsidR="00C4548E" w:rsidRPr="00F14BDE" w:rsidRDefault="00C4548E" w:rsidP="00711503">
            <w:pPr>
              <w:ind w:firstLineChars="200" w:firstLine="360"/>
              <w:jc w:val="center"/>
              <w:rPr>
                <w:rFonts w:asciiTheme="minorEastAsia" w:eastAsiaTheme="minorEastAsia" w:hAnsiTheme="minorEastAsia"/>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特色教研、思政研究项目</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学院发布教改、思政项目1</w:t>
            </w:r>
            <w:r w:rsidR="005E5D91" w:rsidRPr="00F14BDE">
              <w:rPr>
                <w:rFonts w:asciiTheme="minorEastAsia" w:eastAsiaTheme="minorEastAsia" w:hAnsiTheme="minorEastAsia" w:hint="eastAsia"/>
                <w:color w:val="000000" w:themeColor="text1"/>
                <w:sz w:val="18"/>
                <w:szCs w:val="18"/>
              </w:rPr>
              <w:t>（需评审定）</w:t>
            </w:r>
          </w:p>
        </w:tc>
      </w:tr>
      <w:tr w:rsidR="00F14BDE" w:rsidRPr="00F14BDE" w:rsidTr="0069535A">
        <w:trPr>
          <w:trHeight w:val="265"/>
          <w:jc w:val="center"/>
        </w:trPr>
        <w:tc>
          <w:tcPr>
            <w:tcW w:w="992" w:type="dxa"/>
            <w:vMerge w:val="restart"/>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知识产权</w:t>
            </w: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成果应用转化</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需评审定</w:t>
            </w:r>
            <w:r w:rsidR="005E5D91" w:rsidRPr="00F14BDE">
              <w:rPr>
                <w:rFonts w:asciiTheme="minorEastAsia" w:eastAsiaTheme="minorEastAsia" w:hAnsiTheme="minorEastAsia" w:hint="eastAsia"/>
                <w:color w:val="000000" w:themeColor="text1"/>
                <w:sz w:val="18"/>
                <w:szCs w:val="18"/>
              </w:rPr>
              <w:t>，</w:t>
            </w:r>
            <w:r w:rsidR="000D69E7" w:rsidRPr="00F14BDE">
              <w:rPr>
                <w:rFonts w:asciiTheme="minorEastAsia" w:eastAsiaTheme="minorEastAsia" w:hAnsiTheme="minorEastAsia" w:hint="eastAsia"/>
                <w:color w:val="000000" w:themeColor="text1"/>
                <w:sz w:val="18"/>
                <w:szCs w:val="18"/>
              </w:rPr>
              <w:t>3以上</w:t>
            </w:r>
          </w:p>
        </w:tc>
      </w:tr>
      <w:tr w:rsidR="00F14BDE" w:rsidRPr="00F14BDE" w:rsidTr="0069535A">
        <w:trPr>
          <w:trHeight w:val="265"/>
          <w:jc w:val="center"/>
        </w:trPr>
        <w:tc>
          <w:tcPr>
            <w:tcW w:w="992" w:type="dxa"/>
            <w:vMerge/>
            <w:vAlign w:val="center"/>
          </w:tcPr>
          <w:p w:rsidR="00C4548E" w:rsidRPr="00F14BDE" w:rsidRDefault="00C4548E" w:rsidP="00711503">
            <w:pPr>
              <w:ind w:firstLineChars="200" w:firstLine="360"/>
              <w:jc w:val="center"/>
              <w:rPr>
                <w:rFonts w:asciiTheme="minorEastAsia" w:eastAsiaTheme="minorEastAsia" w:hAnsiTheme="minorEastAsia"/>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专利授权</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发明专利8，实用新型2，外观设计1</w:t>
            </w:r>
          </w:p>
        </w:tc>
      </w:tr>
      <w:tr w:rsidR="00F14BDE" w:rsidRPr="00F14BDE" w:rsidTr="0069535A">
        <w:trPr>
          <w:trHeight w:val="265"/>
          <w:jc w:val="center"/>
        </w:trPr>
        <w:tc>
          <w:tcPr>
            <w:tcW w:w="992" w:type="dxa"/>
            <w:vMerge/>
            <w:vAlign w:val="center"/>
          </w:tcPr>
          <w:p w:rsidR="00C4548E" w:rsidRPr="00F14BDE" w:rsidRDefault="00C4548E" w:rsidP="00711503">
            <w:pPr>
              <w:ind w:firstLineChars="200" w:firstLine="360"/>
              <w:jc w:val="center"/>
              <w:rPr>
                <w:rFonts w:asciiTheme="minorEastAsia" w:eastAsiaTheme="minorEastAsia" w:hAnsiTheme="minorEastAsia"/>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软件著作权</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软件著作权1</w:t>
            </w:r>
          </w:p>
        </w:tc>
      </w:tr>
      <w:tr w:rsidR="00F14BDE" w:rsidRPr="00F14BDE" w:rsidTr="0069535A">
        <w:trPr>
          <w:trHeight w:val="265"/>
          <w:jc w:val="center"/>
        </w:trPr>
        <w:tc>
          <w:tcPr>
            <w:tcW w:w="992" w:type="dxa"/>
            <w:vMerge/>
            <w:vAlign w:val="center"/>
          </w:tcPr>
          <w:p w:rsidR="00C4548E" w:rsidRPr="00F14BDE" w:rsidRDefault="00C4548E" w:rsidP="00711503">
            <w:pPr>
              <w:ind w:firstLineChars="200" w:firstLine="360"/>
              <w:jc w:val="center"/>
              <w:rPr>
                <w:rFonts w:asciiTheme="minorEastAsia" w:eastAsiaTheme="minorEastAsia" w:hAnsiTheme="minorEastAsia"/>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成果登记</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成果登记</w:t>
            </w:r>
            <w:r w:rsidR="00C80F21" w:rsidRPr="00F14BDE">
              <w:rPr>
                <w:rFonts w:asciiTheme="minorEastAsia" w:eastAsiaTheme="minorEastAsia" w:hAnsiTheme="minorEastAsia" w:hint="eastAsia"/>
                <w:color w:val="000000" w:themeColor="text1"/>
                <w:sz w:val="18"/>
                <w:szCs w:val="18"/>
              </w:rPr>
              <w:t>1</w:t>
            </w:r>
          </w:p>
        </w:tc>
      </w:tr>
      <w:tr w:rsidR="00F14BDE" w:rsidRPr="00F14BDE" w:rsidTr="0069535A">
        <w:trPr>
          <w:trHeight w:val="265"/>
          <w:jc w:val="center"/>
        </w:trPr>
        <w:tc>
          <w:tcPr>
            <w:tcW w:w="992" w:type="dxa"/>
            <w:vMerge/>
            <w:vAlign w:val="center"/>
          </w:tcPr>
          <w:p w:rsidR="00C4548E" w:rsidRPr="00F14BDE" w:rsidRDefault="00C4548E" w:rsidP="00711503">
            <w:pPr>
              <w:ind w:firstLineChars="200" w:firstLine="360"/>
              <w:jc w:val="center"/>
              <w:rPr>
                <w:rFonts w:asciiTheme="minorEastAsia" w:eastAsiaTheme="minorEastAsia" w:hAnsiTheme="minorEastAsia"/>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艺术类成果</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需评审定</w:t>
            </w:r>
          </w:p>
        </w:tc>
      </w:tr>
      <w:tr w:rsidR="00F14BDE" w:rsidRPr="00F14BDE" w:rsidTr="0069535A">
        <w:trPr>
          <w:trHeight w:val="275"/>
          <w:jc w:val="center"/>
        </w:trPr>
        <w:tc>
          <w:tcPr>
            <w:tcW w:w="992"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论文</w:t>
            </w: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期刊论文</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一级8，</w:t>
            </w:r>
            <w:r w:rsidRPr="00481D37">
              <w:rPr>
                <w:rFonts w:asciiTheme="minorEastAsia" w:eastAsiaTheme="minorEastAsia" w:hAnsiTheme="minorEastAsia" w:hint="eastAsia"/>
                <w:color w:val="FF0000"/>
                <w:sz w:val="18"/>
                <w:szCs w:val="18"/>
              </w:rPr>
              <w:t>二级</w:t>
            </w:r>
            <w:r w:rsidR="00481D37" w:rsidRPr="00481D37">
              <w:rPr>
                <w:rFonts w:asciiTheme="minorEastAsia" w:eastAsiaTheme="minorEastAsia" w:hAnsiTheme="minorEastAsia" w:hint="eastAsia"/>
                <w:color w:val="FF0000"/>
                <w:sz w:val="18"/>
                <w:szCs w:val="18"/>
              </w:rPr>
              <w:t>4</w:t>
            </w:r>
            <w:r w:rsidRPr="00F14BDE">
              <w:rPr>
                <w:rFonts w:asciiTheme="minorEastAsia" w:eastAsiaTheme="minorEastAsia" w:hAnsiTheme="minorEastAsia" w:hint="eastAsia"/>
                <w:color w:val="000000" w:themeColor="text1"/>
                <w:sz w:val="18"/>
                <w:szCs w:val="18"/>
              </w:rPr>
              <w:t>，三级2，普通1，SCI 1区15，SCI2-4区10，</w:t>
            </w:r>
            <w:r w:rsidRPr="00481D37">
              <w:rPr>
                <w:rFonts w:asciiTheme="minorEastAsia" w:eastAsiaTheme="minorEastAsia" w:hAnsiTheme="minorEastAsia" w:hint="eastAsia"/>
                <w:color w:val="FF0000"/>
                <w:sz w:val="18"/>
                <w:szCs w:val="18"/>
              </w:rPr>
              <w:t>EI核心</w:t>
            </w:r>
            <w:r w:rsidR="00481D37" w:rsidRPr="00481D37">
              <w:rPr>
                <w:rFonts w:asciiTheme="minorEastAsia" w:eastAsiaTheme="minorEastAsia" w:hAnsiTheme="minorEastAsia" w:hint="eastAsia"/>
                <w:color w:val="FF0000"/>
                <w:sz w:val="18"/>
                <w:szCs w:val="18"/>
              </w:rPr>
              <w:t>4</w:t>
            </w:r>
            <w:r w:rsidRPr="00F14BDE">
              <w:rPr>
                <w:rFonts w:asciiTheme="minorEastAsia" w:eastAsiaTheme="minorEastAsia" w:hAnsiTheme="minorEastAsia" w:hint="eastAsia"/>
                <w:color w:val="000000" w:themeColor="text1"/>
                <w:sz w:val="18"/>
                <w:szCs w:val="18"/>
              </w:rPr>
              <w:t>，EI非核心2</w:t>
            </w:r>
          </w:p>
        </w:tc>
      </w:tr>
      <w:tr w:rsidR="00F14BDE" w:rsidRPr="00F14BDE" w:rsidTr="0069535A">
        <w:trPr>
          <w:trHeight w:val="238"/>
          <w:jc w:val="center"/>
        </w:trPr>
        <w:tc>
          <w:tcPr>
            <w:tcW w:w="992"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著作</w:t>
            </w: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学术专著</w:t>
            </w:r>
          </w:p>
        </w:tc>
        <w:tc>
          <w:tcPr>
            <w:tcW w:w="552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权威出版社学术专著</w:t>
            </w:r>
            <w:r w:rsidR="00481D37" w:rsidRPr="00481D37">
              <w:rPr>
                <w:rFonts w:asciiTheme="minorEastAsia" w:eastAsiaTheme="minorEastAsia" w:hAnsiTheme="minorEastAsia" w:hint="eastAsia"/>
                <w:color w:val="FF0000"/>
                <w:sz w:val="18"/>
                <w:szCs w:val="18"/>
              </w:rPr>
              <w:t>8</w:t>
            </w:r>
            <w:r w:rsidRPr="00F14BDE">
              <w:rPr>
                <w:rFonts w:asciiTheme="minorEastAsia" w:eastAsiaTheme="minorEastAsia" w:hAnsiTheme="minorEastAsia" w:hint="eastAsia"/>
                <w:color w:val="000000" w:themeColor="text1"/>
                <w:sz w:val="18"/>
                <w:szCs w:val="18"/>
              </w:rPr>
              <w:t>，权威出版社编著、译著和其他出版社学术专著</w:t>
            </w:r>
            <w:r w:rsidR="00481D37">
              <w:rPr>
                <w:rFonts w:asciiTheme="minorEastAsia" w:eastAsiaTheme="minorEastAsia" w:hAnsiTheme="minorEastAsia" w:hint="eastAsia"/>
                <w:color w:val="000000" w:themeColor="text1"/>
                <w:sz w:val="18"/>
                <w:szCs w:val="18"/>
              </w:rPr>
              <w:t>6</w:t>
            </w:r>
            <w:r w:rsidRPr="00F14BDE">
              <w:rPr>
                <w:rFonts w:asciiTheme="minorEastAsia" w:eastAsiaTheme="minorEastAsia" w:hAnsiTheme="minorEastAsia" w:hint="eastAsia"/>
                <w:color w:val="000000" w:themeColor="text1"/>
                <w:sz w:val="18"/>
                <w:szCs w:val="18"/>
              </w:rPr>
              <w:t>，其他出版社编著、译著</w:t>
            </w:r>
            <w:r w:rsidR="00481D37">
              <w:rPr>
                <w:rFonts w:asciiTheme="minorEastAsia" w:eastAsiaTheme="minorEastAsia" w:hAnsiTheme="minorEastAsia" w:hint="eastAsia"/>
                <w:color w:val="000000" w:themeColor="text1"/>
                <w:sz w:val="18"/>
                <w:szCs w:val="18"/>
              </w:rPr>
              <w:t>4</w:t>
            </w:r>
          </w:p>
        </w:tc>
      </w:tr>
      <w:tr w:rsidR="00F14BDE" w:rsidRPr="00F14BDE" w:rsidTr="0069535A">
        <w:trPr>
          <w:trHeight w:val="238"/>
          <w:jc w:val="center"/>
        </w:trPr>
        <w:tc>
          <w:tcPr>
            <w:tcW w:w="992" w:type="dxa"/>
            <w:vMerge w:val="restart"/>
            <w:vAlign w:val="center"/>
          </w:tcPr>
          <w:p w:rsidR="00C4548E" w:rsidRPr="00F14BDE" w:rsidRDefault="00C4548E" w:rsidP="00711503">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hint="eastAsia"/>
                <w:color w:val="000000" w:themeColor="text1"/>
                <w:sz w:val="18"/>
                <w:szCs w:val="18"/>
              </w:rPr>
              <w:t>奖项（含</w:t>
            </w:r>
            <w:r w:rsidRPr="00F14BDE">
              <w:rPr>
                <w:rFonts w:asciiTheme="minorEastAsia" w:eastAsiaTheme="minorEastAsia" w:hAnsiTheme="minorEastAsia" w:cs="宋体" w:hint="eastAsia"/>
                <w:color w:val="000000" w:themeColor="text1"/>
                <w:kern w:val="0"/>
                <w:sz w:val="18"/>
                <w:szCs w:val="18"/>
              </w:rPr>
              <w:t>政府采纳或批示）</w:t>
            </w: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科研成果奖</w:t>
            </w:r>
          </w:p>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教学成果奖</w:t>
            </w:r>
          </w:p>
          <w:p w:rsidR="007D35AD" w:rsidRPr="00F14BDE" w:rsidRDefault="007D35AD"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hint="eastAsia"/>
                <w:color w:val="000000" w:themeColor="text1"/>
                <w:sz w:val="18"/>
                <w:szCs w:val="18"/>
              </w:rPr>
              <w:t>（一般为政府或上级主管部门组织）</w:t>
            </w:r>
          </w:p>
        </w:tc>
        <w:tc>
          <w:tcPr>
            <w:tcW w:w="5529" w:type="dxa"/>
            <w:vAlign w:val="center"/>
          </w:tcPr>
          <w:p w:rsidR="00C4548E" w:rsidRPr="00481D37" w:rsidRDefault="00C4548E" w:rsidP="00711503">
            <w:pPr>
              <w:rPr>
                <w:rFonts w:asciiTheme="minorEastAsia" w:eastAsiaTheme="minorEastAsia" w:hAnsiTheme="minorEastAsia"/>
                <w:color w:val="FF0000"/>
                <w:spacing w:val="-2"/>
                <w:sz w:val="18"/>
                <w:szCs w:val="18"/>
              </w:rPr>
            </w:pPr>
            <w:r w:rsidRPr="00481D37">
              <w:rPr>
                <w:rFonts w:asciiTheme="minorEastAsia" w:eastAsiaTheme="minorEastAsia" w:hAnsiTheme="minorEastAsia" w:hint="eastAsia"/>
                <w:color w:val="FF0000"/>
                <w:spacing w:val="-2"/>
                <w:sz w:val="18"/>
                <w:szCs w:val="18"/>
              </w:rPr>
              <w:t>科研（教学）成果奖（一至三等奖）：国家级（</w:t>
            </w:r>
            <w:r w:rsidR="000F079A">
              <w:rPr>
                <w:rFonts w:asciiTheme="minorEastAsia" w:eastAsiaTheme="minorEastAsia" w:hAnsiTheme="minorEastAsia" w:hint="eastAsia"/>
                <w:color w:val="FF0000"/>
                <w:spacing w:val="-2"/>
                <w:sz w:val="18"/>
                <w:szCs w:val="18"/>
              </w:rPr>
              <w:t>100</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70</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50</w:t>
            </w:r>
            <w:r w:rsidRPr="00481D37">
              <w:rPr>
                <w:rFonts w:asciiTheme="minorEastAsia" w:eastAsiaTheme="minorEastAsia" w:hAnsiTheme="minorEastAsia" w:hint="eastAsia"/>
                <w:color w:val="FF0000"/>
                <w:spacing w:val="-2"/>
                <w:sz w:val="18"/>
                <w:szCs w:val="18"/>
              </w:rPr>
              <w:t>）</w:t>
            </w:r>
            <w:r w:rsidR="00AC2148" w:rsidRPr="00481D37">
              <w:rPr>
                <w:rFonts w:asciiTheme="minorEastAsia" w:eastAsiaTheme="minorEastAsia" w:hAnsiTheme="minorEastAsia" w:hint="eastAsia"/>
                <w:color w:val="FF0000"/>
                <w:spacing w:val="-2"/>
                <w:sz w:val="18"/>
                <w:szCs w:val="18"/>
              </w:rPr>
              <w:t>，</w:t>
            </w:r>
            <w:r w:rsidRPr="00481D37">
              <w:rPr>
                <w:rFonts w:asciiTheme="minorEastAsia" w:eastAsiaTheme="minorEastAsia" w:hAnsiTheme="minorEastAsia" w:hint="eastAsia"/>
                <w:color w:val="FF0000"/>
                <w:spacing w:val="-2"/>
                <w:sz w:val="18"/>
                <w:szCs w:val="18"/>
              </w:rPr>
              <w:t>省部级（</w:t>
            </w:r>
            <w:r w:rsidR="000F079A">
              <w:rPr>
                <w:rFonts w:asciiTheme="minorEastAsia" w:eastAsiaTheme="minorEastAsia" w:hAnsiTheme="minorEastAsia" w:hint="eastAsia"/>
                <w:color w:val="FF0000"/>
                <w:spacing w:val="-2"/>
                <w:sz w:val="18"/>
                <w:szCs w:val="18"/>
              </w:rPr>
              <w:t>50</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30</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20</w:t>
            </w:r>
            <w:r w:rsidRPr="00481D37">
              <w:rPr>
                <w:rFonts w:asciiTheme="minorEastAsia" w:eastAsiaTheme="minorEastAsia" w:hAnsiTheme="minorEastAsia" w:hint="eastAsia"/>
                <w:color w:val="FF0000"/>
                <w:spacing w:val="-2"/>
                <w:sz w:val="18"/>
                <w:szCs w:val="18"/>
              </w:rPr>
              <w:t>）</w:t>
            </w:r>
            <w:r w:rsidR="00AC2148" w:rsidRPr="00481D37">
              <w:rPr>
                <w:rFonts w:asciiTheme="minorEastAsia" w:eastAsiaTheme="minorEastAsia" w:hAnsiTheme="minorEastAsia" w:hint="eastAsia"/>
                <w:color w:val="FF0000"/>
                <w:spacing w:val="-2"/>
                <w:sz w:val="18"/>
                <w:szCs w:val="18"/>
              </w:rPr>
              <w:t>，</w:t>
            </w:r>
            <w:r w:rsidRPr="00481D37">
              <w:rPr>
                <w:rFonts w:asciiTheme="minorEastAsia" w:eastAsiaTheme="minorEastAsia" w:hAnsiTheme="minorEastAsia" w:hint="eastAsia"/>
                <w:color w:val="FF0000"/>
                <w:spacing w:val="-2"/>
                <w:sz w:val="18"/>
                <w:szCs w:val="18"/>
              </w:rPr>
              <w:t>厅市级（</w:t>
            </w:r>
            <w:r w:rsidR="000F079A">
              <w:rPr>
                <w:rFonts w:asciiTheme="minorEastAsia" w:eastAsiaTheme="minorEastAsia" w:hAnsiTheme="minorEastAsia" w:hint="eastAsia"/>
                <w:color w:val="FF0000"/>
                <w:spacing w:val="-2"/>
                <w:sz w:val="18"/>
                <w:szCs w:val="18"/>
              </w:rPr>
              <w:t>20</w:t>
            </w:r>
            <w:r w:rsidRPr="00481D37">
              <w:rPr>
                <w:rFonts w:asciiTheme="minorEastAsia" w:eastAsiaTheme="minorEastAsia" w:hAnsiTheme="minorEastAsia" w:hint="eastAsia"/>
                <w:color w:val="FF0000"/>
                <w:spacing w:val="-2"/>
                <w:sz w:val="18"/>
                <w:szCs w:val="18"/>
              </w:rPr>
              <w:t>、</w:t>
            </w:r>
            <w:r w:rsidR="00481D37" w:rsidRPr="00481D37">
              <w:rPr>
                <w:rFonts w:asciiTheme="minorEastAsia" w:eastAsiaTheme="minorEastAsia" w:hAnsiTheme="minorEastAsia" w:hint="eastAsia"/>
                <w:color w:val="FF0000"/>
                <w:spacing w:val="-2"/>
                <w:sz w:val="18"/>
                <w:szCs w:val="18"/>
              </w:rPr>
              <w:t>1</w:t>
            </w:r>
            <w:r w:rsidR="000F079A">
              <w:rPr>
                <w:rFonts w:asciiTheme="minorEastAsia" w:eastAsiaTheme="minorEastAsia" w:hAnsiTheme="minorEastAsia" w:hint="eastAsia"/>
                <w:color w:val="FF0000"/>
                <w:spacing w:val="-2"/>
                <w:sz w:val="18"/>
                <w:szCs w:val="18"/>
              </w:rPr>
              <w:t>2</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8</w:t>
            </w:r>
            <w:r w:rsidRPr="00481D37">
              <w:rPr>
                <w:rFonts w:asciiTheme="minorEastAsia" w:eastAsiaTheme="minorEastAsia" w:hAnsiTheme="minorEastAsia" w:hint="eastAsia"/>
                <w:color w:val="FF0000"/>
                <w:spacing w:val="-2"/>
                <w:sz w:val="18"/>
                <w:szCs w:val="18"/>
              </w:rPr>
              <w:t>）</w:t>
            </w:r>
            <w:r w:rsidR="00AC2148" w:rsidRPr="00481D37">
              <w:rPr>
                <w:rFonts w:asciiTheme="minorEastAsia" w:eastAsiaTheme="minorEastAsia" w:hAnsiTheme="minorEastAsia" w:hint="eastAsia"/>
                <w:color w:val="FF0000"/>
                <w:spacing w:val="-2"/>
                <w:sz w:val="18"/>
                <w:szCs w:val="18"/>
              </w:rPr>
              <w:t>，</w:t>
            </w:r>
            <w:r w:rsidRPr="00481D37">
              <w:rPr>
                <w:rFonts w:asciiTheme="minorEastAsia" w:eastAsiaTheme="minorEastAsia" w:hAnsiTheme="minorEastAsia" w:hint="eastAsia"/>
                <w:color w:val="FF0000"/>
                <w:spacing w:val="-2"/>
                <w:sz w:val="18"/>
                <w:szCs w:val="18"/>
              </w:rPr>
              <w:t>市局级（</w:t>
            </w:r>
            <w:r w:rsidR="000F079A">
              <w:rPr>
                <w:rFonts w:asciiTheme="minorEastAsia" w:eastAsiaTheme="minorEastAsia" w:hAnsiTheme="minorEastAsia" w:hint="eastAsia"/>
                <w:color w:val="FF0000"/>
                <w:spacing w:val="-2"/>
                <w:sz w:val="18"/>
                <w:szCs w:val="18"/>
              </w:rPr>
              <w:t>8</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5</w:t>
            </w:r>
            <w:r w:rsidRPr="00481D37">
              <w:rPr>
                <w:rFonts w:asciiTheme="minorEastAsia" w:eastAsiaTheme="minorEastAsia" w:hAnsiTheme="minorEastAsia" w:hint="eastAsia"/>
                <w:color w:val="FF0000"/>
                <w:spacing w:val="-2"/>
                <w:sz w:val="18"/>
                <w:szCs w:val="18"/>
              </w:rPr>
              <w:t>、</w:t>
            </w:r>
            <w:r w:rsidR="000F079A">
              <w:rPr>
                <w:rFonts w:asciiTheme="minorEastAsia" w:eastAsiaTheme="minorEastAsia" w:hAnsiTheme="minorEastAsia" w:hint="eastAsia"/>
                <w:color w:val="FF0000"/>
                <w:spacing w:val="-2"/>
                <w:sz w:val="18"/>
                <w:szCs w:val="18"/>
              </w:rPr>
              <w:t>3</w:t>
            </w:r>
            <w:r w:rsidRPr="00481D37">
              <w:rPr>
                <w:rFonts w:asciiTheme="minorEastAsia" w:eastAsiaTheme="minorEastAsia" w:hAnsiTheme="minorEastAsia" w:hint="eastAsia"/>
                <w:color w:val="FF0000"/>
                <w:spacing w:val="-2"/>
                <w:sz w:val="18"/>
                <w:szCs w:val="18"/>
              </w:rPr>
              <w:t>）</w:t>
            </w:r>
            <w:r w:rsidR="00AC2148" w:rsidRPr="00481D37">
              <w:rPr>
                <w:rFonts w:asciiTheme="minorEastAsia" w:eastAsiaTheme="minorEastAsia" w:hAnsiTheme="minorEastAsia" w:hint="eastAsia"/>
                <w:color w:val="FF0000"/>
                <w:spacing w:val="-2"/>
                <w:sz w:val="18"/>
                <w:szCs w:val="18"/>
              </w:rPr>
              <w:t>，</w:t>
            </w:r>
            <w:r w:rsidRPr="00481D37">
              <w:rPr>
                <w:rFonts w:asciiTheme="minorEastAsia" w:eastAsiaTheme="minorEastAsia" w:hAnsiTheme="minorEastAsia" w:hint="eastAsia"/>
                <w:color w:val="FF0000"/>
                <w:spacing w:val="-2"/>
                <w:sz w:val="18"/>
                <w:szCs w:val="18"/>
              </w:rPr>
              <w:t>院级（3、2、1）</w:t>
            </w:r>
          </w:p>
          <w:p w:rsidR="00C4548E" w:rsidRPr="00481D37" w:rsidRDefault="00C4548E" w:rsidP="00711503">
            <w:pPr>
              <w:rPr>
                <w:rFonts w:asciiTheme="minorEastAsia" w:eastAsiaTheme="minorEastAsia" w:hAnsiTheme="minorEastAsia"/>
                <w:color w:val="FF0000"/>
                <w:sz w:val="18"/>
                <w:szCs w:val="18"/>
              </w:rPr>
            </w:pPr>
            <w:r w:rsidRPr="00481D37">
              <w:rPr>
                <w:rFonts w:asciiTheme="minorEastAsia" w:eastAsiaTheme="minorEastAsia" w:hAnsiTheme="minorEastAsia" w:hint="eastAsia"/>
                <w:color w:val="FF0000"/>
                <w:sz w:val="18"/>
                <w:szCs w:val="18"/>
              </w:rPr>
              <w:t>科技进步奖（一至三等奖）：国家级（</w:t>
            </w:r>
            <w:r w:rsidR="000F079A">
              <w:rPr>
                <w:rFonts w:asciiTheme="minorEastAsia" w:eastAsiaTheme="minorEastAsia" w:hAnsiTheme="minorEastAsia" w:hint="eastAsia"/>
                <w:color w:val="FF0000"/>
                <w:sz w:val="18"/>
                <w:szCs w:val="18"/>
              </w:rPr>
              <w:t>200</w:t>
            </w:r>
            <w:r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150</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100</w:t>
            </w:r>
            <w:r w:rsidR="00AC2148" w:rsidRPr="00481D37">
              <w:rPr>
                <w:rFonts w:asciiTheme="minorEastAsia" w:eastAsiaTheme="minorEastAsia" w:hAnsiTheme="minorEastAsia" w:hint="eastAsia"/>
                <w:color w:val="FF0000"/>
                <w:sz w:val="18"/>
                <w:szCs w:val="18"/>
              </w:rPr>
              <w:t>），</w:t>
            </w:r>
            <w:r w:rsidRPr="00481D37">
              <w:rPr>
                <w:rFonts w:asciiTheme="minorEastAsia" w:eastAsiaTheme="minorEastAsia" w:hAnsiTheme="minorEastAsia" w:hint="eastAsia"/>
                <w:color w:val="FF0000"/>
                <w:sz w:val="18"/>
                <w:szCs w:val="18"/>
              </w:rPr>
              <w:t>省级</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100</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70</w:t>
            </w:r>
            <w:r w:rsidR="00AC2148" w:rsidRPr="00481D37">
              <w:rPr>
                <w:rFonts w:asciiTheme="minorEastAsia" w:eastAsiaTheme="minorEastAsia" w:hAnsiTheme="minorEastAsia" w:hint="eastAsia"/>
                <w:color w:val="FF0000"/>
                <w:sz w:val="18"/>
                <w:szCs w:val="18"/>
              </w:rPr>
              <w:t>、</w:t>
            </w:r>
            <w:r w:rsidR="00481D37" w:rsidRPr="00481D37">
              <w:rPr>
                <w:rFonts w:asciiTheme="minorEastAsia" w:eastAsiaTheme="minorEastAsia" w:hAnsiTheme="minorEastAsia" w:hint="eastAsia"/>
                <w:color w:val="FF0000"/>
                <w:sz w:val="18"/>
                <w:szCs w:val="18"/>
              </w:rPr>
              <w:t>50</w:t>
            </w:r>
            <w:r w:rsidR="00AC2148" w:rsidRPr="00481D37">
              <w:rPr>
                <w:rFonts w:asciiTheme="minorEastAsia" w:eastAsiaTheme="minorEastAsia" w:hAnsiTheme="minorEastAsia" w:hint="eastAsia"/>
                <w:color w:val="FF0000"/>
                <w:sz w:val="18"/>
                <w:szCs w:val="18"/>
              </w:rPr>
              <w:t>），</w:t>
            </w:r>
            <w:r w:rsidRPr="00481D37">
              <w:rPr>
                <w:rFonts w:asciiTheme="minorEastAsia" w:eastAsiaTheme="minorEastAsia" w:hAnsiTheme="minorEastAsia" w:hint="eastAsia"/>
                <w:color w:val="FF0000"/>
                <w:sz w:val="18"/>
                <w:szCs w:val="18"/>
              </w:rPr>
              <w:t>市级</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50</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30</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20</w:t>
            </w:r>
            <w:r w:rsidR="00AC2148" w:rsidRPr="00481D37">
              <w:rPr>
                <w:rFonts w:asciiTheme="minorEastAsia" w:eastAsiaTheme="minorEastAsia" w:hAnsiTheme="minorEastAsia" w:hint="eastAsia"/>
                <w:color w:val="FF0000"/>
                <w:sz w:val="18"/>
                <w:szCs w:val="18"/>
              </w:rPr>
              <w:t>，</w:t>
            </w:r>
            <w:r w:rsidRPr="00481D37">
              <w:rPr>
                <w:rFonts w:asciiTheme="minorEastAsia" w:eastAsiaTheme="minorEastAsia" w:hAnsiTheme="minorEastAsia" w:hint="eastAsia"/>
                <w:color w:val="FF0000"/>
                <w:sz w:val="18"/>
                <w:szCs w:val="18"/>
              </w:rPr>
              <w:t>区县级</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8</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5</w:t>
            </w:r>
            <w:r w:rsidR="00AC2148" w:rsidRPr="00481D37">
              <w:rPr>
                <w:rFonts w:asciiTheme="minorEastAsia" w:eastAsiaTheme="minorEastAsia" w:hAnsiTheme="minorEastAsia" w:hint="eastAsia"/>
                <w:color w:val="FF0000"/>
                <w:sz w:val="18"/>
                <w:szCs w:val="18"/>
              </w:rPr>
              <w:t>、</w:t>
            </w:r>
            <w:r w:rsidR="000F079A">
              <w:rPr>
                <w:rFonts w:asciiTheme="minorEastAsia" w:eastAsiaTheme="minorEastAsia" w:hAnsiTheme="minorEastAsia" w:hint="eastAsia"/>
                <w:color w:val="FF0000"/>
                <w:sz w:val="18"/>
                <w:szCs w:val="18"/>
              </w:rPr>
              <w:t>3</w:t>
            </w:r>
            <w:r w:rsidR="00AC2148" w:rsidRPr="00481D37">
              <w:rPr>
                <w:rFonts w:asciiTheme="minorEastAsia" w:eastAsiaTheme="minorEastAsia" w:hAnsiTheme="minorEastAsia" w:hint="eastAsia"/>
                <w:color w:val="FF0000"/>
                <w:sz w:val="18"/>
                <w:szCs w:val="18"/>
              </w:rPr>
              <w:t>）</w:t>
            </w:r>
          </w:p>
        </w:tc>
      </w:tr>
      <w:tr w:rsidR="00F14BDE" w:rsidRPr="00F14BDE" w:rsidTr="0069535A">
        <w:trPr>
          <w:trHeight w:val="238"/>
          <w:jc w:val="center"/>
        </w:trPr>
        <w:tc>
          <w:tcPr>
            <w:tcW w:w="992" w:type="dxa"/>
            <w:vMerge/>
            <w:vAlign w:val="center"/>
          </w:tcPr>
          <w:p w:rsidR="00C4548E" w:rsidRPr="00F14BDE" w:rsidRDefault="00C4548E" w:rsidP="00711503">
            <w:pPr>
              <w:widowControl/>
              <w:adjustRightInd w:val="0"/>
              <w:snapToGrid w:val="0"/>
              <w:ind w:firstLineChars="200" w:firstLine="360"/>
              <w:jc w:val="left"/>
              <w:rPr>
                <w:rFonts w:asciiTheme="minorEastAsia" w:eastAsiaTheme="minorEastAsia" w:hAnsiTheme="minorEastAsia"/>
                <w:color w:val="000000" w:themeColor="text1"/>
                <w:sz w:val="18"/>
                <w:szCs w:val="18"/>
              </w:rPr>
            </w:pPr>
          </w:p>
        </w:tc>
        <w:tc>
          <w:tcPr>
            <w:tcW w:w="1559" w:type="dxa"/>
            <w:vAlign w:val="center"/>
          </w:tcPr>
          <w:p w:rsidR="00C4548E" w:rsidRPr="00F14BDE" w:rsidRDefault="00C4548E" w:rsidP="00711503">
            <w:pPr>
              <w:rPr>
                <w:rFonts w:asciiTheme="minorEastAsia" w:eastAsiaTheme="minorEastAsia" w:hAnsiTheme="minorEastAsia"/>
                <w:color w:val="000000" w:themeColor="text1"/>
                <w:sz w:val="18"/>
                <w:szCs w:val="18"/>
              </w:rPr>
            </w:pPr>
            <w:r w:rsidRPr="00F14BDE">
              <w:rPr>
                <w:rFonts w:asciiTheme="minorEastAsia" w:eastAsiaTheme="minorEastAsia" w:hAnsiTheme="minorEastAsia" w:cs="宋体" w:hint="eastAsia"/>
                <w:color w:val="000000" w:themeColor="text1"/>
                <w:kern w:val="0"/>
                <w:sz w:val="18"/>
                <w:szCs w:val="18"/>
              </w:rPr>
              <w:t>政府采纳或批示</w:t>
            </w:r>
          </w:p>
        </w:tc>
        <w:tc>
          <w:tcPr>
            <w:tcW w:w="5529" w:type="dxa"/>
            <w:vAlign w:val="center"/>
          </w:tcPr>
          <w:p w:rsidR="00C4548E" w:rsidRPr="00481D37" w:rsidRDefault="00C4548E" w:rsidP="00711503">
            <w:pPr>
              <w:rPr>
                <w:rFonts w:asciiTheme="minorEastAsia" w:eastAsiaTheme="minorEastAsia" w:hAnsiTheme="minorEastAsia"/>
                <w:color w:val="FF0000"/>
                <w:sz w:val="18"/>
                <w:szCs w:val="18"/>
              </w:rPr>
            </w:pPr>
            <w:r w:rsidRPr="00481D37">
              <w:rPr>
                <w:rFonts w:asciiTheme="minorEastAsia" w:eastAsiaTheme="minorEastAsia" w:hAnsiTheme="minorEastAsia" w:hint="eastAsia"/>
                <w:color w:val="FF0000"/>
                <w:sz w:val="18"/>
                <w:szCs w:val="18"/>
              </w:rPr>
              <w:t>国家级</w:t>
            </w:r>
            <w:r w:rsidR="00481D37" w:rsidRPr="00481D37">
              <w:rPr>
                <w:rFonts w:asciiTheme="minorEastAsia" w:eastAsiaTheme="minorEastAsia" w:hAnsiTheme="minorEastAsia" w:hint="eastAsia"/>
                <w:color w:val="FF0000"/>
                <w:sz w:val="18"/>
                <w:szCs w:val="18"/>
              </w:rPr>
              <w:t>24</w:t>
            </w:r>
            <w:r w:rsidRPr="00481D37">
              <w:rPr>
                <w:rFonts w:asciiTheme="minorEastAsia" w:eastAsiaTheme="minorEastAsia" w:hAnsiTheme="minorEastAsia" w:hint="eastAsia"/>
                <w:color w:val="FF0000"/>
                <w:sz w:val="18"/>
                <w:szCs w:val="18"/>
              </w:rPr>
              <w:t>，省部级</w:t>
            </w:r>
            <w:r w:rsidR="00481D37" w:rsidRPr="00481D37">
              <w:rPr>
                <w:rFonts w:asciiTheme="minorEastAsia" w:eastAsiaTheme="minorEastAsia" w:hAnsiTheme="minorEastAsia" w:hint="eastAsia"/>
                <w:color w:val="FF0000"/>
                <w:sz w:val="18"/>
                <w:szCs w:val="18"/>
              </w:rPr>
              <w:t>16</w:t>
            </w:r>
            <w:r w:rsidRPr="00481D37">
              <w:rPr>
                <w:rFonts w:asciiTheme="minorEastAsia" w:eastAsiaTheme="minorEastAsia" w:hAnsiTheme="minorEastAsia" w:hint="eastAsia"/>
                <w:color w:val="FF0000"/>
                <w:sz w:val="18"/>
                <w:szCs w:val="18"/>
              </w:rPr>
              <w:t>，厅市级</w:t>
            </w:r>
            <w:r w:rsidR="00481D37" w:rsidRPr="00481D37">
              <w:rPr>
                <w:rFonts w:asciiTheme="minorEastAsia" w:eastAsiaTheme="minorEastAsia" w:hAnsiTheme="minorEastAsia" w:hint="eastAsia"/>
                <w:color w:val="FF0000"/>
                <w:sz w:val="18"/>
                <w:szCs w:val="18"/>
              </w:rPr>
              <w:t>8</w:t>
            </w:r>
            <w:r w:rsidRPr="00481D37">
              <w:rPr>
                <w:rFonts w:asciiTheme="minorEastAsia" w:eastAsiaTheme="minorEastAsia" w:hAnsiTheme="minorEastAsia" w:hint="eastAsia"/>
                <w:color w:val="FF0000"/>
                <w:sz w:val="18"/>
                <w:szCs w:val="18"/>
              </w:rPr>
              <w:t>，市局级</w:t>
            </w:r>
            <w:r w:rsidR="00481D37" w:rsidRPr="00481D37">
              <w:rPr>
                <w:rFonts w:asciiTheme="minorEastAsia" w:eastAsiaTheme="minorEastAsia" w:hAnsiTheme="minorEastAsia" w:hint="eastAsia"/>
                <w:color w:val="FF0000"/>
                <w:sz w:val="18"/>
                <w:szCs w:val="18"/>
              </w:rPr>
              <w:t>4</w:t>
            </w:r>
          </w:p>
        </w:tc>
      </w:tr>
    </w:tbl>
    <w:p w:rsidR="000213EF" w:rsidRPr="00F304AC" w:rsidRDefault="00AC706A" w:rsidP="00F304AC">
      <w:pPr>
        <w:spacing w:line="360" w:lineRule="auto"/>
        <w:ind w:firstLineChars="200" w:firstLine="420"/>
        <w:rPr>
          <w:rFonts w:asciiTheme="minorEastAsia" w:eastAsiaTheme="minorEastAsia" w:hAnsiTheme="minorEastAsia"/>
          <w:color w:val="000000" w:themeColor="text1"/>
          <w:szCs w:val="21"/>
        </w:rPr>
      </w:pPr>
      <w:r w:rsidRPr="00F304AC">
        <w:rPr>
          <w:rFonts w:asciiTheme="minorEastAsia" w:eastAsiaTheme="minorEastAsia" w:hAnsiTheme="minorEastAsia" w:hint="eastAsia"/>
          <w:color w:val="000000" w:themeColor="text1"/>
          <w:szCs w:val="21"/>
        </w:rPr>
        <w:t>注：</w:t>
      </w:r>
    </w:p>
    <w:p w:rsidR="00FD4149" w:rsidRPr="00522187" w:rsidRDefault="002A4057" w:rsidP="005E21D1">
      <w:pPr>
        <w:spacing w:line="360" w:lineRule="exact"/>
        <w:ind w:firstLineChars="200" w:firstLine="420"/>
        <w:rPr>
          <w:rFonts w:asciiTheme="minorEastAsia" w:eastAsiaTheme="minorEastAsia" w:hAnsiTheme="minorEastAsia"/>
          <w:color w:val="FF0000"/>
          <w:szCs w:val="21"/>
        </w:rPr>
      </w:pPr>
      <w:r w:rsidRPr="00522187">
        <w:rPr>
          <w:rFonts w:asciiTheme="minorEastAsia" w:eastAsiaTheme="minorEastAsia" w:hAnsiTheme="minorEastAsia" w:hint="eastAsia"/>
          <w:color w:val="FF0000"/>
          <w:szCs w:val="21"/>
        </w:rPr>
        <w:t>1</w:t>
      </w:r>
      <w:r w:rsidR="008D01B3" w:rsidRPr="00522187">
        <w:rPr>
          <w:rFonts w:asciiTheme="minorEastAsia" w:eastAsiaTheme="minorEastAsia" w:hAnsiTheme="minorEastAsia" w:hint="eastAsia"/>
          <w:color w:val="FF0000"/>
          <w:szCs w:val="21"/>
        </w:rPr>
        <w:t>）</w:t>
      </w:r>
      <w:r w:rsidRPr="00522187">
        <w:rPr>
          <w:rFonts w:asciiTheme="minorEastAsia" w:eastAsiaTheme="minorEastAsia" w:hAnsiTheme="minorEastAsia" w:hint="eastAsia"/>
          <w:color w:val="FF0000"/>
          <w:szCs w:val="21"/>
        </w:rPr>
        <w:t>课题（课程）和特色项目立项和结题可按照上述标准各计一次</w:t>
      </w:r>
      <w:r w:rsidR="00F02D43" w:rsidRPr="00522187">
        <w:rPr>
          <w:rFonts w:asciiTheme="minorEastAsia" w:eastAsiaTheme="minorEastAsia" w:hAnsiTheme="minorEastAsia" w:hint="eastAsia"/>
          <w:color w:val="FF0000"/>
          <w:szCs w:val="21"/>
        </w:rPr>
        <w:t>。</w:t>
      </w:r>
    </w:p>
    <w:p w:rsidR="00DE4A22" w:rsidRPr="00522187" w:rsidRDefault="00433684" w:rsidP="005E21D1">
      <w:pPr>
        <w:spacing w:line="360" w:lineRule="exact"/>
        <w:ind w:firstLineChars="200" w:firstLine="420"/>
        <w:rPr>
          <w:rFonts w:asciiTheme="minorEastAsia" w:eastAsiaTheme="minorEastAsia" w:hAnsiTheme="minorEastAsia"/>
          <w:color w:val="FF0000"/>
          <w:szCs w:val="21"/>
        </w:rPr>
      </w:pPr>
      <w:r w:rsidRPr="00522187">
        <w:rPr>
          <w:rFonts w:asciiTheme="minorEastAsia" w:eastAsiaTheme="minorEastAsia" w:hAnsiTheme="minorEastAsia" w:hint="eastAsia"/>
          <w:color w:val="FF0000"/>
          <w:szCs w:val="21"/>
        </w:rPr>
        <w:t>2</w:t>
      </w:r>
      <w:r w:rsidR="008D01B3" w:rsidRPr="00522187">
        <w:rPr>
          <w:rFonts w:asciiTheme="minorEastAsia" w:eastAsiaTheme="minorEastAsia" w:hAnsiTheme="minorEastAsia" w:hint="eastAsia"/>
          <w:color w:val="FF0000"/>
          <w:szCs w:val="21"/>
        </w:rPr>
        <w:t>）</w:t>
      </w:r>
      <w:r w:rsidR="00DE4A22" w:rsidRPr="00522187">
        <w:rPr>
          <w:rFonts w:asciiTheme="minorEastAsia" w:eastAsiaTheme="minorEastAsia" w:hAnsiTheme="minorEastAsia" w:hint="eastAsia"/>
          <w:color w:val="FF0000"/>
          <w:szCs w:val="21"/>
        </w:rPr>
        <w:t>我院教师为第一负责人，但第一署名单位非宁波职业技术学院的项目或成果，按50%计入第一负责人所属部门；第二完成单位（即第一合作单位）为宁波职业技术学院、第一负责人非我院教师的纵向项目或成果，按20%计入第一合作人所属部门。</w:t>
      </w:r>
    </w:p>
    <w:p w:rsidR="00DE4A22" w:rsidRPr="00522187" w:rsidRDefault="0069535A" w:rsidP="005E21D1">
      <w:pPr>
        <w:adjustRightInd w:val="0"/>
        <w:snapToGrid w:val="0"/>
        <w:spacing w:line="360" w:lineRule="exact"/>
        <w:ind w:firstLineChars="200" w:firstLine="420"/>
        <w:rPr>
          <w:rFonts w:asciiTheme="minorEastAsia" w:eastAsiaTheme="minorEastAsia" w:hAnsiTheme="minorEastAsia"/>
          <w:color w:val="FF0000"/>
          <w:szCs w:val="21"/>
        </w:rPr>
      </w:pPr>
      <w:r w:rsidRPr="00522187">
        <w:rPr>
          <w:rFonts w:asciiTheme="minorEastAsia" w:eastAsiaTheme="minorEastAsia" w:hAnsiTheme="minorEastAsia" w:hint="eastAsia"/>
          <w:color w:val="FF0000"/>
          <w:szCs w:val="21"/>
        </w:rPr>
        <w:t>3</w:t>
      </w:r>
      <w:r w:rsidR="008D01B3" w:rsidRPr="00522187">
        <w:rPr>
          <w:rFonts w:asciiTheme="minorEastAsia" w:eastAsiaTheme="minorEastAsia" w:hAnsiTheme="minorEastAsia" w:hint="eastAsia"/>
          <w:color w:val="FF0000"/>
          <w:szCs w:val="21"/>
        </w:rPr>
        <w:t>）</w:t>
      </w:r>
      <w:r w:rsidR="00DE4A22" w:rsidRPr="00522187">
        <w:rPr>
          <w:rFonts w:asciiTheme="minorEastAsia" w:eastAsiaTheme="minorEastAsia" w:hAnsiTheme="minorEastAsia" w:hint="eastAsia"/>
          <w:color w:val="FF0000"/>
          <w:szCs w:val="21"/>
        </w:rPr>
        <w:t>学生取得的重要科研成果（项目）可计入所在二级分院的统计。</w:t>
      </w:r>
    </w:p>
    <w:p w:rsidR="000213EF" w:rsidRPr="00522187" w:rsidRDefault="0069535A" w:rsidP="005E21D1">
      <w:pPr>
        <w:spacing w:line="360" w:lineRule="exact"/>
        <w:ind w:firstLineChars="200" w:firstLine="420"/>
        <w:rPr>
          <w:rFonts w:asciiTheme="minorEastAsia" w:eastAsiaTheme="minorEastAsia" w:hAnsiTheme="minorEastAsia"/>
          <w:color w:val="FF0000"/>
          <w:szCs w:val="21"/>
        </w:rPr>
      </w:pPr>
      <w:r w:rsidRPr="00522187">
        <w:rPr>
          <w:rFonts w:asciiTheme="minorEastAsia" w:eastAsiaTheme="minorEastAsia" w:hAnsiTheme="minorEastAsia" w:hint="eastAsia"/>
          <w:color w:val="FF0000"/>
          <w:szCs w:val="21"/>
        </w:rPr>
        <w:t>4</w:t>
      </w:r>
      <w:r w:rsidR="008D01B3" w:rsidRPr="00522187">
        <w:rPr>
          <w:rFonts w:asciiTheme="minorEastAsia" w:eastAsiaTheme="minorEastAsia" w:hAnsiTheme="minorEastAsia" w:hint="eastAsia"/>
          <w:color w:val="FF0000"/>
          <w:szCs w:val="21"/>
        </w:rPr>
        <w:t>）</w:t>
      </w:r>
      <w:r w:rsidR="003D7958" w:rsidRPr="00522187">
        <w:rPr>
          <w:rFonts w:asciiTheme="minorEastAsia" w:eastAsiaTheme="minorEastAsia" w:hAnsiTheme="minorEastAsia" w:hint="eastAsia"/>
          <w:color w:val="FF0000"/>
          <w:szCs w:val="21"/>
        </w:rPr>
        <w:t>一般科研绩效与重大科研业绩不可重复计算。</w:t>
      </w:r>
    </w:p>
    <w:p w:rsidR="004B012F" w:rsidRPr="00433684" w:rsidRDefault="004B012F" w:rsidP="005E21D1">
      <w:pPr>
        <w:spacing w:line="360" w:lineRule="exact"/>
        <w:ind w:firstLineChars="200" w:firstLine="420"/>
        <w:rPr>
          <w:rFonts w:asciiTheme="minorEastAsia" w:eastAsiaTheme="minorEastAsia" w:hAnsiTheme="minorEastAsia"/>
          <w:color w:val="000000" w:themeColor="text1"/>
          <w:szCs w:val="21"/>
        </w:rPr>
      </w:pPr>
    </w:p>
    <w:p w:rsidR="00854214" w:rsidRPr="00F304AC" w:rsidRDefault="00854214"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2.重大科研业绩指标主要包括：</w:t>
      </w:r>
    </w:p>
    <w:p w:rsidR="00854214" w:rsidRPr="00F304AC" w:rsidRDefault="00185EA7"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1）</w:t>
      </w:r>
      <w:r w:rsidR="00854214" w:rsidRPr="00F304AC">
        <w:rPr>
          <w:rFonts w:asciiTheme="minorEastAsia" w:eastAsiaTheme="minorEastAsia" w:hAnsiTheme="minorEastAsia" w:hint="eastAsia"/>
          <w:color w:val="000000" w:themeColor="text1"/>
          <w:sz w:val="28"/>
          <w:szCs w:val="28"/>
        </w:rPr>
        <w:t>一定生产规模或企业经济效益的成果应用（</w:t>
      </w:r>
      <w:r w:rsidR="00481486">
        <w:rPr>
          <w:rFonts w:asciiTheme="minorEastAsia" w:eastAsiaTheme="minorEastAsia" w:hAnsiTheme="minorEastAsia" w:hint="eastAsia"/>
          <w:color w:val="000000" w:themeColor="text1"/>
          <w:sz w:val="28"/>
          <w:szCs w:val="28"/>
        </w:rPr>
        <w:t>5</w:t>
      </w:r>
      <w:r w:rsidR="00854214" w:rsidRPr="00F304AC">
        <w:rPr>
          <w:rFonts w:asciiTheme="minorEastAsia" w:eastAsiaTheme="minorEastAsia" w:hAnsiTheme="minorEastAsia" w:hint="eastAsia"/>
          <w:color w:val="000000" w:themeColor="text1"/>
          <w:sz w:val="28"/>
          <w:szCs w:val="28"/>
        </w:rPr>
        <w:t>00万以上）；一定级别的政府批示或采纳成果（省</w:t>
      </w:r>
      <w:r w:rsidR="000444DB" w:rsidRPr="00F304AC">
        <w:rPr>
          <w:rFonts w:asciiTheme="minorEastAsia" w:eastAsiaTheme="minorEastAsia" w:hAnsiTheme="minorEastAsia" w:hint="eastAsia"/>
          <w:color w:val="000000" w:themeColor="text1"/>
          <w:sz w:val="28"/>
          <w:szCs w:val="28"/>
        </w:rPr>
        <w:t>部</w:t>
      </w:r>
      <w:r w:rsidR="00854214" w:rsidRPr="00F304AC">
        <w:rPr>
          <w:rFonts w:asciiTheme="minorEastAsia" w:eastAsiaTheme="minorEastAsia" w:hAnsiTheme="minorEastAsia" w:hint="eastAsia"/>
          <w:color w:val="000000" w:themeColor="text1"/>
          <w:sz w:val="28"/>
          <w:szCs w:val="28"/>
        </w:rPr>
        <w:t>级以上）； 主持高层次科研项目（</w:t>
      </w:r>
      <w:r w:rsidR="000444DB" w:rsidRPr="00F304AC">
        <w:rPr>
          <w:rFonts w:asciiTheme="minorEastAsia" w:eastAsiaTheme="minorEastAsia" w:hAnsiTheme="minorEastAsia" w:hint="eastAsia"/>
          <w:color w:val="000000" w:themeColor="text1"/>
          <w:sz w:val="28"/>
          <w:szCs w:val="28"/>
        </w:rPr>
        <w:t>省</w:t>
      </w:r>
      <w:r w:rsidR="000C3B32" w:rsidRPr="00F304AC">
        <w:rPr>
          <w:rFonts w:asciiTheme="minorEastAsia" w:eastAsiaTheme="minorEastAsia" w:hAnsiTheme="minorEastAsia" w:hint="eastAsia"/>
          <w:color w:val="000000" w:themeColor="text1"/>
          <w:sz w:val="28"/>
          <w:szCs w:val="28"/>
        </w:rPr>
        <w:t>部</w:t>
      </w:r>
      <w:r w:rsidR="00854214" w:rsidRPr="00F304AC">
        <w:rPr>
          <w:rFonts w:asciiTheme="minorEastAsia" w:eastAsiaTheme="minorEastAsia" w:hAnsiTheme="minorEastAsia" w:hint="eastAsia"/>
          <w:color w:val="000000" w:themeColor="text1"/>
          <w:sz w:val="28"/>
          <w:szCs w:val="28"/>
        </w:rPr>
        <w:t>级1项以上）；成功申报省（市）级重点实验室（市级1项及以上）；成功入选省（市）级科技创新团队（第二层次1项及以上）；</w:t>
      </w:r>
      <w:r w:rsidR="00854214" w:rsidRPr="00F304AC">
        <w:rPr>
          <w:rFonts w:asciiTheme="minorEastAsia" w:eastAsiaTheme="minorEastAsia" w:hAnsiTheme="minorEastAsia" w:hint="eastAsia"/>
          <w:color w:val="000000" w:themeColor="text1"/>
          <w:sz w:val="28"/>
          <w:szCs w:val="28"/>
        </w:rPr>
        <w:lastRenderedPageBreak/>
        <w:t>科研项目经费入账金额较大（理工类</w:t>
      </w:r>
      <w:r w:rsidR="00481486">
        <w:rPr>
          <w:rFonts w:asciiTheme="minorEastAsia" w:eastAsiaTheme="minorEastAsia" w:hAnsiTheme="minorEastAsia" w:hint="eastAsia"/>
          <w:color w:val="000000" w:themeColor="text1"/>
          <w:sz w:val="28"/>
          <w:szCs w:val="28"/>
        </w:rPr>
        <w:t>1</w:t>
      </w:r>
      <w:r w:rsidR="00854214" w:rsidRPr="00F304AC">
        <w:rPr>
          <w:rFonts w:asciiTheme="minorEastAsia" w:eastAsiaTheme="minorEastAsia" w:hAnsiTheme="minorEastAsia" w:hint="eastAsia"/>
          <w:color w:val="000000" w:themeColor="text1"/>
          <w:sz w:val="28"/>
          <w:szCs w:val="28"/>
        </w:rPr>
        <w:t>00万以上，社科类</w:t>
      </w:r>
      <w:r w:rsidR="00481486">
        <w:rPr>
          <w:rFonts w:asciiTheme="minorEastAsia" w:eastAsiaTheme="minorEastAsia" w:hAnsiTheme="minorEastAsia" w:hint="eastAsia"/>
          <w:color w:val="000000" w:themeColor="text1"/>
          <w:sz w:val="28"/>
          <w:szCs w:val="28"/>
        </w:rPr>
        <w:t>1</w:t>
      </w:r>
      <w:r w:rsidR="00854214" w:rsidRPr="00F304AC">
        <w:rPr>
          <w:rFonts w:asciiTheme="minorEastAsia" w:eastAsiaTheme="minorEastAsia" w:hAnsiTheme="minorEastAsia" w:hint="eastAsia"/>
          <w:color w:val="000000" w:themeColor="text1"/>
          <w:sz w:val="28"/>
          <w:szCs w:val="28"/>
        </w:rPr>
        <w:t>0万以上）；发明专利申报数量较大（20项以上</w:t>
      </w:r>
      <w:r w:rsidR="005532FA" w:rsidRPr="00F304AC">
        <w:rPr>
          <w:rFonts w:asciiTheme="minorEastAsia" w:eastAsiaTheme="minorEastAsia" w:hAnsiTheme="minorEastAsia" w:hint="eastAsia"/>
          <w:color w:val="000000" w:themeColor="text1"/>
          <w:sz w:val="28"/>
          <w:szCs w:val="28"/>
        </w:rPr>
        <w:t>，以受理通知书为据</w:t>
      </w:r>
      <w:r w:rsidR="00854214" w:rsidRPr="00F304AC">
        <w:rPr>
          <w:rFonts w:asciiTheme="minorEastAsia" w:eastAsiaTheme="minorEastAsia" w:hAnsiTheme="minorEastAsia" w:hint="eastAsia"/>
          <w:color w:val="000000" w:themeColor="text1"/>
          <w:sz w:val="28"/>
          <w:szCs w:val="28"/>
        </w:rPr>
        <w:t>）</w:t>
      </w:r>
      <w:r w:rsidR="00F02D43">
        <w:rPr>
          <w:rFonts w:asciiTheme="minorEastAsia" w:eastAsiaTheme="minorEastAsia" w:hAnsiTheme="minorEastAsia" w:hint="eastAsia"/>
          <w:color w:val="000000" w:themeColor="text1"/>
          <w:sz w:val="28"/>
          <w:szCs w:val="28"/>
        </w:rPr>
        <w:t>。</w:t>
      </w:r>
    </w:p>
    <w:p w:rsidR="00854214" w:rsidRPr="00F304AC" w:rsidRDefault="00185EA7"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2）</w:t>
      </w:r>
      <w:r w:rsidR="00854214" w:rsidRPr="00F304AC">
        <w:rPr>
          <w:rFonts w:asciiTheme="minorEastAsia" w:eastAsiaTheme="minorEastAsia" w:hAnsiTheme="minorEastAsia" w:hint="eastAsia"/>
          <w:color w:val="000000" w:themeColor="text1"/>
          <w:sz w:val="28"/>
          <w:szCs w:val="28"/>
        </w:rPr>
        <w:t>获得重大教学科研成果（主持省级教学成果二等奖及以上、国家精品网络课程、国家教学资源库骨干课程，</w:t>
      </w:r>
      <w:r w:rsidR="009F2051" w:rsidRPr="00F304AC">
        <w:rPr>
          <w:rFonts w:asciiTheme="minorEastAsia" w:eastAsiaTheme="minorEastAsia" w:hAnsiTheme="minorEastAsia" w:hint="eastAsia"/>
          <w:color w:val="000000" w:themeColor="text1"/>
          <w:sz w:val="28"/>
          <w:szCs w:val="28"/>
        </w:rPr>
        <w:t>主持科技进步奖</w:t>
      </w:r>
      <w:r w:rsidR="00331D5F" w:rsidRPr="00F304AC">
        <w:rPr>
          <w:rFonts w:asciiTheme="minorEastAsia" w:eastAsiaTheme="minorEastAsia" w:hAnsiTheme="minorEastAsia" w:hint="eastAsia"/>
          <w:color w:val="000000" w:themeColor="text1"/>
          <w:sz w:val="28"/>
          <w:szCs w:val="28"/>
        </w:rPr>
        <w:t>区县级一等奖及以上，</w:t>
      </w:r>
      <w:r w:rsidR="00854214" w:rsidRPr="00F304AC">
        <w:rPr>
          <w:rFonts w:asciiTheme="minorEastAsia" w:eastAsiaTheme="minorEastAsia" w:hAnsiTheme="minorEastAsia" w:hint="eastAsia"/>
          <w:color w:val="000000" w:themeColor="text1"/>
          <w:sz w:val="28"/>
          <w:szCs w:val="28"/>
        </w:rPr>
        <w:t>科研成果</w:t>
      </w:r>
      <w:r w:rsidR="000C3B32" w:rsidRPr="00F304AC">
        <w:rPr>
          <w:rFonts w:asciiTheme="minorEastAsia" w:eastAsiaTheme="minorEastAsia" w:hAnsiTheme="minorEastAsia" w:hint="eastAsia"/>
          <w:color w:val="000000" w:themeColor="text1"/>
          <w:sz w:val="28"/>
          <w:szCs w:val="28"/>
        </w:rPr>
        <w:t>市</w:t>
      </w:r>
      <w:r w:rsidR="000444DB" w:rsidRPr="00F304AC">
        <w:rPr>
          <w:rFonts w:asciiTheme="minorEastAsia" w:eastAsiaTheme="minorEastAsia" w:hAnsiTheme="minorEastAsia" w:hint="eastAsia"/>
          <w:color w:val="000000" w:themeColor="text1"/>
          <w:sz w:val="28"/>
          <w:szCs w:val="28"/>
        </w:rPr>
        <w:t>局</w:t>
      </w:r>
      <w:r w:rsidR="000C3B32" w:rsidRPr="00F304AC">
        <w:rPr>
          <w:rFonts w:asciiTheme="minorEastAsia" w:eastAsiaTheme="minorEastAsia" w:hAnsiTheme="minorEastAsia" w:hint="eastAsia"/>
          <w:color w:val="000000" w:themeColor="text1"/>
          <w:sz w:val="28"/>
          <w:szCs w:val="28"/>
        </w:rPr>
        <w:t>级</w:t>
      </w:r>
      <w:r w:rsidR="00854214" w:rsidRPr="00F304AC">
        <w:rPr>
          <w:rFonts w:asciiTheme="minorEastAsia" w:eastAsiaTheme="minorEastAsia" w:hAnsiTheme="minorEastAsia" w:hint="eastAsia"/>
          <w:color w:val="000000" w:themeColor="text1"/>
          <w:sz w:val="28"/>
          <w:szCs w:val="28"/>
        </w:rPr>
        <w:t>二等奖及以上）；指导学生参加省级</w:t>
      </w:r>
      <w:r w:rsidR="00EA1ED2" w:rsidRPr="00F304AC">
        <w:rPr>
          <w:rFonts w:asciiTheme="minorEastAsia" w:eastAsiaTheme="minorEastAsia" w:hAnsiTheme="minorEastAsia" w:hint="eastAsia"/>
          <w:color w:val="000000" w:themeColor="text1"/>
          <w:sz w:val="28"/>
          <w:szCs w:val="28"/>
        </w:rPr>
        <w:t>及</w:t>
      </w:r>
      <w:r w:rsidR="00854214" w:rsidRPr="00F304AC">
        <w:rPr>
          <w:rFonts w:asciiTheme="minorEastAsia" w:eastAsiaTheme="minorEastAsia" w:hAnsiTheme="minorEastAsia" w:hint="eastAsia"/>
          <w:color w:val="000000" w:themeColor="text1"/>
          <w:sz w:val="28"/>
          <w:szCs w:val="28"/>
        </w:rPr>
        <w:t>以上科技（技能）竞赛</w:t>
      </w:r>
      <w:r w:rsidR="00FE39C8" w:rsidRPr="00F304AC">
        <w:rPr>
          <w:rFonts w:asciiTheme="minorEastAsia" w:eastAsiaTheme="minorEastAsia" w:hAnsiTheme="minorEastAsia" w:hint="eastAsia"/>
          <w:color w:val="000000" w:themeColor="text1"/>
          <w:sz w:val="28"/>
          <w:szCs w:val="28"/>
        </w:rPr>
        <w:t>一</w:t>
      </w:r>
      <w:r w:rsidR="00854214" w:rsidRPr="00F304AC">
        <w:rPr>
          <w:rFonts w:asciiTheme="minorEastAsia" w:eastAsiaTheme="minorEastAsia" w:hAnsiTheme="minorEastAsia" w:hint="eastAsia"/>
          <w:color w:val="000000" w:themeColor="text1"/>
          <w:sz w:val="28"/>
          <w:szCs w:val="28"/>
        </w:rPr>
        <w:t>等奖以上</w:t>
      </w:r>
      <w:r w:rsidR="00773F82" w:rsidRPr="00F304AC">
        <w:rPr>
          <w:rFonts w:asciiTheme="minorEastAsia" w:eastAsiaTheme="minorEastAsia" w:hAnsiTheme="minorEastAsia" w:hint="eastAsia"/>
          <w:color w:val="000000" w:themeColor="text1"/>
          <w:sz w:val="28"/>
          <w:szCs w:val="28"/>
        </w:rPr>
        <w:t>；教师本人</w:t>
      </w:r>
      <w:r w:rsidR="00C034DE" w:rsidRPr="00F304AC">
        <w:rPr>
          <w:rFonts w:asciiTheme="minorEastAsia" w:eastAsiaTheme="minorEastAsia" w:hAnsiTheme="minorEastAsia" w:hint="eastAsia"/>
          <w:color w:val="000000" w:themeColor="text1"/>
          <w:sz w:val="28"/>
          <w:szCs w:val="28"/>
        </w:rPr>
        <w:t>获得</w:t>
      </w:r>
      <w:r w:rsidR="00EA1ED2" w:rsidRPr="00F304AC">
        <w:rPr>
          <w:rFonts w:asciiTheme="minorEastAsia" w:eastAsiaTheme="minorEastAsia" w:hAnsiTheme="minorEastAsia" w:hint="eastAsia"/>
          <w:color w:val="000000" w:themeColor="text1"/>
          <w:sz w:val="28"/>
          <w:szCs w:val="28"/>
        </w:rPr>
        <w:t>省级及以上</w:t>
      </w:r>
      <w:r w:rsidR="00773F82" w:rsidRPr="00F304AC">
        <w:rPr>
          <w:rFonts w:asciiTheme="minorEastAsia" w:eastAsiaTheme="minorEastAsia" w:hAnsiTheme="minorEastAsia" w:hint="eastAsia"/>
          <w:color w:val="000000" w:themeColor="text1"/>
          <w:sz w:val="28"/>
          <w:szCs w:val="28"/>
        </w:rPr>
        <w:t>信息化教学大赛等教师专业技能大赛</w:t>
      </w:r>
      <w:r w:rsidR="00FE39C8" w:rsidRPr="00F304AC">
        <w:rPr>
          <w:rFonts w:asciiTheme="minorEastAsia" w:eastAsiaTheme="minorEastAsia" w:hAnsiTheme="minorEastAsia" w:hint="eastAsia"/>
          <w:color w:val="000000" w:themeColor="text1"/>
          <w:sz w:val="28"/>
          <w:szCs w:val="28"/>
        </w:rPr>
        <w:t>一</w:t>
      </w:r>
      <w:r w:rsidR="00753167" w:rsidRPr="00F304AC">
        <w:rPr>
          <w:rFonts w:asciiTheme="minorEastAsia" w:eastAsiaTheme="minorEastAsia" w:hAnsiTheme="minorEastAsia" w:hint="eastAsia"/>
          <w:color w:val="000000" w:themeColor="text1"/>
          <w:sz w:val="28"/>
          <w:szCs w:val="28"/>
        </w:rPr>
        <w:t>等奖以上</w:t>
      </w:r>
      <w:r w:rsidR="00854214" w:rsidRPr="00F304AC">
        <w:rPr>
          <w:rFonts w:asciiTheme="minorEastAsia" w:eastAsiaTheme="minorEastAsia" w:hAnsiTheme="minorEastAsia" w:hint="eastAsia"/>
          <w:color w:val="000000" w:themeColor="text1"/>
          <w:sz w:val="28"/>
          <w:szCs w:val="28"/>
        </w:rPr>
        <w:t>。</w:t>
      </w:r>
    </w:p>
    <w:p w:rsidR="00854214" w:rsidRPr="00F304AC" w:rsidRDefault="00185EA7"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3）</w:t>
      </w:r>
      <w:r w:rsidR="00854214" w:rsidRPr="00F304AC">
        <w:rPr>
          <w:rFonts w:asciiTheme="minorEastAsia" w:eastAsiaTheme="minorEastAsia" w:hAnsiTheme="minorEastAsia" w:hint="eastAsia"/>
          <w:color w:val="000000" w:themeColor="text1"/>
          <w:sz w:val="28"/>
          <w:szCs w:val="28"/>
        </w:rPr>
        <w:t>在应用</w:t>
      </w:r>
      <w:r w:rsidR="000C3B32" w:rsidRPr="00F304AC">
        <w:rPr>
          <w:rFonts w:asciiTheme="minorEastAsia" w:eastAsiaTheme="minorEastAsia" w:hAnsiTheme="minorEastAsia" w:hint="eastAsia"/>
          <w:color w:val="000000" w:themeColor="text1"/>
          <w:sz w:val="28"/>
          <w:szCs w:val="28"/>
        </w:rPr>
        <w:t>科学</w:t>
      </w:r>
      <w:r w:rsidR="00854214" w:rsidRPr="00F304AC">
        <w:rPr>
          <w:rFonts w:asciiTheme="minorEastAsia" w:eastAsiaTheme="minorEastAsia" w:hAnsiTheme="minorEastAsia" w:hint="eastAsia"/>
          <w:color w:val="000000" w:themeColor="text1"/>
          <w:sz w:val="28"/>
          <w:szCs w:val="28"/>
        </w:rPr>
        <w:t>研究方面紧跟社会需求、成果积累方面成绩突出的：如通过“种技术”、企业技术“门诊”、科技特派员等项目在企业产品研发、技术改造和技术协作、技术服务方面成果突出，或主持完成多项课题的成果为</w:t>
      </w:r>
      <w:r w:rsidR="000C3B32" w:rsidRPr="00F304AC">
        <w:rPr>
          <w:rFonts w:asciiTheme="minorEastAsia" w:eastAsiaTheme="minorEastAsia" w:hAnsiTheme="minorEastAsia" w:hint="eastAsia"/>
          <w:color w:val="000000" w:themeColor="text1"/>
          <w:sz w:val="28"/>
          <w:szCs w:val="28"/>
        </w:rPr>
        <w:t>市级及以上</w:t>
      </w:r>
      <w:r w:rsidR="00854214" w:rsidRPr="00F304AC">
        <w:rPr>
          <w:rFonts w:asciiTheme="minorEastAsia" w:eastAsiaTheme="minorEastAsia" w:hAnsiTheme="minorEastAsia" w:hint="eastAsia"/>
          <w:color w:val="000000" w:themeColor="text1"/>
          <w:sz w:val="28"/>
          <w:szCs w:val="28"/>
        </w:rPr>
        <w:t>地方政府</w:t>
      </w:r>
      <w:r w:rsidR="000C3B32" w:rsidRPr="00F304AC">
        <w:rPr>
          <w:rFonts w:asciiTheme="minorEastAsia" w:eastAsiaTheme="minorEastAsia" w:hAnsiTheme="minorEastAsia" w:hint="eastAsia"/>
          <w:color w:val="000000" w:themeColor="text1"/>
          <w:sz w:val="28"/>
          <w:szCs w:val="28"/>
        </w:rPr>
        <w:t>和相关</w:t>
      </w:r>
      <w:r w:rsidR="00854214" w:rsidRPr="00F304AC">
        <w:rPr>
          <w:rFonts w:asciiTheme="minorEastAsia" w:eastAsiaTheme="minorEastAsia" w:hAnsiTheme="minorEastAsia" w:hint="eastAsia"/>
          <w:color w:val="000000" w:themeColor="text1"/>
          <w:sz w:val="28"/>
          <w:szCs w:val="28"/>
        </w:rPr>
        <w:t>部门决策采纳或批示，等。且均有一定数量的实际成果累积（需评审认定并公示）。</w:t>
      </w:r>
    </w:p>
    <w:p w:rsidR="00854214" w:rsidRPr="00F304AC" w:rsidRDefault="00854214" w:rsidP="00F304AC">
      <w:pPr>
        <w:adjustRightInd w:val="0"/>
        <w:snapToGrid w:val="0"/>
        <w:spacing w:line="360" w:lineRule="auto"/>
        <w:ind w:firstLineChars="200" w:firstLine="420"/>
        <w:rPr>
          <w:rFonts w:asciiTheme="minorEastAsia" w:eastAsiaTheme="minorEastAsia" w:hAnsiTheme="minorEastAsia"/>
          <w:color w:val="000000" w:themeColor="text1"/>
          <w:szCs w:val="21"/>
        </w:rPr>
      </w:pPr>
      <w:r w:rsidRPr="00F304AC">
        <w:rPr>
          <w:rFonts w:asciiTheme="minorEastAsia" w:eastAsiaTheme="minorEastAsia" w:hAnsiTheme="minorEastAsia" w:hint="eastAsia"/>
          <w:color w:val="000000" w:themeColor="text1"/>
          <w:szCs w:val="21"/>
        </w:rPr>
        <w:t>说明：根据学院科研总体目标规划和实际科研能力，每年度的重大科研业绩指标由学院科研管理部门在年度结束前发布明确，每年度重大科研业绩内容和指标均可不同，如有必要也可新增条款（需论证），以突出科研针对性和时效性。</w:t>
      </w:r>
    </w:p>
    <w:p w:rsidR="00F304AC" w:rsidRDefault="00F304AC"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p>
    <w:p w:rsidR="00854214" w:rsidRPr="00F304AC" w:rsidRDefault="00854214"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3.重大科研负面影响主要包括以下任何一条：</w:t>
      </w:r>
    </w:p>
    <w:p w:rsidR="00854214" w:rsidRPr="00F304AC" w:rsidRDefault="00854214"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在科研经费使用上，有违反财经纪律的行为，并经学院及上级有关部门查证确实、情节严重的；</w:t>
      </w:r>
    </w:p>
    <w:p w:rsidR="00854214" w:rsidRPr="00F304AC" w:rsidRDefault="00854214"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在科研项目立项合同履行上，有单方面违反合同约定而发生争议，不能与委托单位妥善协调，给学校造成恶劣影响的；</w:t>
      </w:r>
    </w:p>
    <w:p w:rsidR="00854214" w:rsidRPr="00F304AC" w:rsidRDefault="00854214"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在科研过程中有侵犯他人发明创造、论文论著等知识产权，不能与受侵犯方妥善协商，给学校带来名誉和经济损失的；</w:t>
      </w:r>
    </w:p>
    <w:p w:rsidR="00854214" w:rsidRDefault="00854214"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其他给学校造成科研负面影响的重大事件。</w:t>
      </w:r>
    </w:p>
    <w:p w:rsidR="001B6321" w:rsidRDefault="001B6321"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p>
    <w:p w:rsidR="001B6321" w:rsidRPr="00F304AC" w:rsidRDefault="001B6321" w:rsidP="00F304AC">
      <w:pPr>
        <w:adjustRightInd w:val="0"/>
        <w:snapToGrid w:val="0"/>
        <w:spacing w:line="360" w:lineRule="auto"/>
        <w:ind w:firstLineChars="200" w:firstLine="560"/>
        <w:rPr>
          <w:rFonts w:asciiTheme="minorEastAsia" w:eastAsiaTheme="minorEastAsia" w:hAnsiTheme="minorEastAsia"/>
          <w:color w:val="000000" w:themeColor="text1"/>
          <w:sz w:val="28"/>
          <w:szCs w:val="28"/>
        </w:rPr>
      </w:pPr>
    </w:p>
    <w:p w:rsidR="00854214" w:rsidRPr="00F304AC" w:rsidRDefault="00854214" w:rsidP="00F304AC">
      <w:pPr>
        <w:widowControl/>
        <w:adjustRightInd w:val="0"/>
        <w:snapToGrid w:val="0"/>
        <w:spacing w:line="360" w:lineRule="auto"/>
        <w:ind w:firstLineChars="200" w:firstLine="562"/>
        <w:jc w:val="left"/>
        <w:rPr>
          <w:rFonts w:asciiTheme="minorEastAsia" w:eastAsiaTheme="minorEastAsia" w:hAnsiTheme="minorEastAsia"/>
          <w:b/>
          <w:color w:val="000000" w:themeColor="text1"/>
          <w:sz w:val="28"/>
          <w:szCs w:val="28"/>
        </w:rPr>
      </w:pPr>
      <w:r w:rsidRPr="00F304AC">
        <w:rPr>
          <w:rFonts w:asciiTheme="minorEastAsia" w:eastAsiaTheme="minorEastAsia" w:hAnsiTheme="minorEastAsia" w:hint="eastAsia"/>
          <w:b/>
          <w:color w:val="000000" w:themeColor="text1"/>
          <w:sz w:val="28"/>
          <w:szCs w:val="28"/>
        </w:rPr>
        <w:lastRenderedPageBreak/>
        <w:t>（二）考核方法</w:t>
      </w:r>
    </w:p>
    <w:p w:rsidR="00854214" w:rsidRPr="00F304AC" w:rsidRDefault="00507BBF" w:rsidP="00F304AC">
      <w:pPr>
        <w:widowControl/>
        <w:adjustRightInd w:val="0"/>
        <w:snapToGrid w:val="0"/>
        <w:spacing w:line="360" w:lineRule="auto"/>
        <w:ind w:firstLineChars="200" w:firstLine="562"/>
        <w:jc w:val="left"/>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b/>
          <w:color w:val="000000" w:themeColor="text1"/>
          <w:sz w:val="28"/>
          <w:szCs w:val="28"/>
        </w:rPr>
        <w:t>1．</w:t>
      </w:r>
      <w:r w:rsidR="004E4432" w:rsidRPr="00F304AC">
        <w:rPr>
          <w:rFonts w:asciiTheme="minorEastAsia" w:eastAsiaTheme="minorEastAsia" w:hAnsiTheme="minorEastAsia" w:hint="eastAsia"/>
          <w:b/>
          <w:color w:val="000000" w:themeColor="text1"/>
          <w:sz w:val="28"/>
          <w:szCs w:val="28"/>
        </w:rPr>
        <w:t>基础考核量</w:t>
      </w:r>
      <w:r w:rsidR="004E4432" w:rsidRPr="00F304AC">
        <w:rPr>
          <w:rFonts w:asciiTheme="minorEastAsia" w:eastAsiaTheme="minorEastAsia" w:hAnsiTheme="minorEastAsia" w:hint="eastAsia"/>
          <w:color w:val="000000" w:themeColor="text1"/>
          <w:sz w:val="28"/>
          <w:szCs w:val="28"/>
        </w:rPr>
        <w:t>：</w:t>
      </w:r>
      <w:r w:rsidRPr="00F304AC">
        <w:rPr>
          <w:rFonts w:asciiTheme="minorEastAsia" w:eastAsiaTheme="minorEastAsia" w:hAnsiTheme="minorEastAsia" w:hint="eastAsia"/>
          <w:color w:val="000000" w:themeColor="text1"/>
          <w:sz w:val="28"/>
          <w:szCs w:val="28"/>
        </w:rPr>
        <w:t>由学院分解下达，</w:t>
      </w:r>
      <w:r w:rsidR="004E4432" w:rsidRPr="00F304AC">
        <w:rPr>
          <w:rFonts w:asciiTheme="minorEastAsia" w:eastAsiaTheme="minorEastAsia" w:hAnsiTheme="minorEastAsia" w:hint="eastAsia"/>
          <w:color w:val="000000" w:themeColor="text1"/>
          <w:sz w:val="28"/>
          <w:szCs w:val="28"/>
        </w:rPr>
        <w:t>其中第一次考核的基础考核量为前三年的各项指标平均值</w:t>
      </w:r>
      <w:r w:rsidR="00403D06" w:rsidRPr="00F304AC">
        <w:rPr>
          <w:rFonts w:asciiTheme="minorEastAsia" w:eastAsiaTheme="minorEastAsia" w:hAnsiTheme="minorEastAsia" w:hint="eastAsia"/>
          <w:color w:val="000000" w:themeColor="text1"/>
          <w:sz w:val="28"/>
          <w:szCs w:val="28"/>
        </w:rPr>
        <w:t>递增10%</w:t>
      </w:r>
      <w:r w:rsidR="004E4432" w:rsidRPr="00F304AC">
        <w:rPr>
          <w:rFonts w:asciiTheme="minorEastAsia" w:eastAsiaTheme="minorEastAsia" w:hAnsiTheme="minorEastAsia" w:hint="eastAsia"/>
          <w:color w:val="000000" w:themeColor="text1"/>
          <w:sz w:val="28"/>
          <w:szCs w:val="28"/>
        </w:rPr>
        <w:t>，以后均</w:t>
      </w:r>
      <w:r w:rsidR="003649C8" w:rsidRPr="00F304AC">
        <w:rPr>
          <w:rFonts w:asciiTheme="minorEastAsia" w:eastAsiaTheme="minorEastAsia" w:hAnsiTheme="minorEastAsia" w:hint="eastAsia"/>
          <w:color w:val="000000" w:themeColor="text1"/>
          <w:sz w:val="28"/>
          <w:szCs w:val="28"/>
        </w:rPr>
        <w:t>为</w:t>
      </w:r>
      <w:r w:rsidR="004E4432" w:rsidRPr="00F304AC">
        <w:rPr>
          <w:rFonts w:asciiTheme="minorEastAsia" w:eastAsiaTheme="minorEastAsia" w:hAnsiTheme="minorEastAsia" w:hint="eastAsia"/>
          <w:color w:val="000000" w:themeColor="text1"/>
          <w:sz w:val="28"/>
          <w:szCs w:val="28"/>
        </w:rPr>
        <w:t>前一年度</w:t>
      </w:r>
      <w:r w:rsidR="003649C8" w:rsidRPr="00F304AC">
        <w:rPr>
          <w:rFonts w:asciiTheme="minorEastAsia" w:eastAsiaTheme="minorEastAsia" w:hAnsiTheme="minorEastAsia" w:hint="eastAsia"/>
          <w:color w:val="000000" w:themeColor="text1"/>
          <w:sz w:val="28"/>
          <w:szCs w:val="28"/>
        </w:rPr>
        <w:t>相应值</w:t>
      </w:r>
      <w:r w:rsidR="004E4432" w:rsidRPr="00F304AC">
        <w:rPr>
          <w:rFonts w:asciiTheme="minorEastAsia" w:eastAsiaTheme="minorEastAsia" w:hAnsiTheme="minorEastAsia" w:hint="eastAsia"/>
          <w:color w:val="000000" w:themeColor="text1"/>
          <w:sz w:val="28"/>
          <w:szCs w:val="28"/>
        </w:rPr>
        <w:t>递增10%。</w:t>
      </w:r>
      <w:r w:rsidR="00632B46" w:rsidRPr="00F304AC">
        <w:rPr>
          <w:rFonts w:asciiTheme="minorEastAsia" w:eastAsiaTheme="minorEastAsia" w:hAnsiTheme="minorEastAsia" w:hint="eastAsia"/>
          <w:color w:val="000000" w:themeColor="text1"/>
          <w:sz w:val="28"/>
          <w:szCs w:val="28"/>
        </w:rPr>
        <w:t>未完成当年基础考核量为不合格，完成为合格，</w:t>
      </w:r>
      <w:r w:rsidR="00854214" w:rsidRPr="00F304AC">
        <w:rPr>
          <w:rFonts w:asciiTheme="minorEastAsia" w:eastAsiaTheme="minorEastAsia" w:hAnsiTheme="minorEastAsia" w:hint="eastAsia"/>
          <w:color w:val="000000" w:themeColor="text1"/>
          <w:sz w:val="28"/>
          <w:szCs w:val="28"/>
        </w:rPr>
        <w:t xml:space="preserve">若超额完成考核量，按照超额完成考核量的情况来界定良好、优秀等级，其超额量=（净超额量/基础考核量）×100%。 </w:t>
      </w:r>
    </w:p>
    <w:p w:rsidR="00854214" w:rsidRPr="00F304AC" w:rsidRDefault="00122F5D" w:rsidP="00481486">
      <w:pPr>
        <w:widowControl/>
        <w:adjustRightInd w:val="0"/>
        <w:snapToGrid w:val="0"/>
        <w:ind w:firstLineChars="200" w:firstLine="420"/>
        <w:jc w:val="left"/>
        <w:rPr>
          <w:rFonts w:asciiTheme="minorEastAsia" w:eastAsiaTheme="minorEastAsia" w:hAnsiTheme="minorEastAsia"/>
          <w:color w:val="000000" w:themeColor="text1"/>
          <w:szCs w:val="21"/>
        </w:rPr>
      </w:pPr>
      <w:r w:rsidRPr="00F304AC">
        <w:rPr>
          <w:rFonts w:asciiTheme="minorEastAsia" w:eastAsiaTheme="minorEastAsia" w:hAnsiTheme="minorEastAsia" w:hint="eastAsia"/>
          <w:color w:val="000000" w:themeColor="text1"/>
          <w:szCs w:val="21"/>
        </w:rPr>
        <w:t>表</w:t>
      </w:r>
      <w:r w:rsidR="0043274C" w:rsidRPr="00F304AC">
        <w:rPr>
          <w:rFonts w:asciiTheme="minorEastAsia" w:eastAsiaTheme="minorEastAsia" w:hAnsiTheme="minorEastAsia" w:hint="eastAsia"/>
          <w:color w:val="000000" w:themeColor="text1"/>
          <w:szCs w:val="21"/>
        </w:rPr>
        <w:t>2</w:t>
      </w:r>
      <w:r w:rsidRPr="00F304AC">
        <w:rPr>
          <w:rFonts w:asciiTheme="minorEastAsia" w:eastAsiaTheme="minorEastAsia" w:hAnsiTheme="minorEastAsia" w:hint="eastAsia"/>
          <w:color w:val="000000" w:themeColor="text1"/>
          <w:szCs w:val="21"/>
        </w:rPr>
        <w:t>：</w:t>
      </w:r>
      <w:r w:rsidR="00854214" w:rsidRPr="00F304AC">
        <w:rPr>
          <w:rFonts w:asciiTheme="minorEastAsia" w:eastAsiaTheme="minorEastAsia" w:hAnsiTheme="minorEastAsia" w:hint="eastAsia"/>
          <w:color w:val="000000" w:themeColor="text1"/>
          <w:szCs w:val="21"/>
        </w:rPr>
        <w:t>二级单位考核内容与</w:t>
      </w:r>
      <w:r w:rsidR="00494A51">
        <w:rPr>
          <w:rFonts w:asciiTheme="minorEastAsia" w:eastAsiaTheme="minorEastAsia" w:hAnsiTheme="minorEastAsia" w:hint="eastAsia"/>
          <w:color w:val="000000" w:themeColor="text1"/>
          <w:szCs w:val="21"/>
        </w:rPr>
        <w:t>考核标准</w:t>
      </w:r>
    </w:p>
    <w:tbl>
      <w:tblPr>
        <w:tblW w:w="4909" w:type="pct"/>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2977"/>
        <w:gridCol w:w="425"/>
        <w:gridCol w:w="766"/>
        <w:gridCol w:w="971"/>
        <w:gridCol w:w="740"/>
        <w:gridCol w:w="756"/>
      </w:tblGrid>
      <w:tr w:rsidR="00F14BDE" w:rsidRPr="00F14BDE" w:rsidTr="005E21D1">
        <w:trPr>
          <w:trHeight w:val="210"/>
          <w:jc w:val="center"/>
        </w:trPr>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61E9" w:rsidRPr="00F14BDE" w:rsidRDefault="003261E9" w:rsidP="00185EA7">
            <w:pPr>
              <w:widowControl/>
              <w:adjustRightInd w:val="0"/>
              <w:snapToGrid w:val="0"/>
              <w:jc w:val="left"/>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考核内容</w:t>
            </w:r>
          </w:p>
        </w:tc>
        <w:tc>
          <w:tcPr>
            <w:tcW w:w="17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61E9" w:rsidRPr="00F14BDE" w:rsidRDefault="003261E9" w:rsidP="00185EA7">
            <w:pPr>
              <w:widowControl/>
              <w:adjustRightInd w:val="0"/>
              <w:snapToGrid w:val="0"/>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考核标准</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61E9" w:rsidRPr="00F14BDE" w:rsidRDefault="003261E9" w:rsidP="00185EA7">
            <w:pPr>
              <w:widowControl/>
              <w:adjustRightInd w:val="0"/>
              <w:snapToGrid w:val="0"/>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分值</w:t>
            </w:r>
          </w:p>
        </w:tc>
        <w:tc>
          <w:tcPr>
            <w:tcW w:w="19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61E9" w:rsidRPr="00F14BDE" w:rsidRDefault="003261E9" w:rsidP="00185EA7">
            <w:pPr>
              <w:widowControl/>
              <w:adjustRightInd w:val="0"/>
              <w:snapToGrid w:val="0"/>
              <w:ind w:firstLineChars="200" w:firstLine="361"/>
              <w:jc w:val="center"/>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等次及分值</w:t>
            </w:r>
          </w:p>
        </w:tc>
      </w:tr>
      <w:tr w:rsidR="00F14BDE" w:rsidRPr="00F14BDE" w:rsidTr="005E21D1">
        <w:trPr>
          <w:trHeight w:val="142"/>
          <w:jc w:val="center"/>
        </w:trPr>
        <w:tc>
          <w:tcPr>
            <w:tcW w:w="1035" w:type="pct"/>
            <w:vMerge/>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ind w:firstLineChars="200" w:firstLine="361"/>
              <w:jc w:val="left"/>
              <w:rPr>
                <w:rFonts w:asciiTheme="minorEastAsia" w:eastAsiaTheme="minorEastAsia" w:hAnsiTheme="minorEastAsia" w:cs="宋体"/>
                <w:b/>
                <w:color w:val="000000" w:themeColor="text1"/>
                <w:kern w:val="0"/>
                <w:sz w:val="18"/>
                <w:szCs w:val="18"/>
              </w:rPr>
            </w:pPr>
          </w:p>
        </w:tc>
        <w:tc>
          <w:tcPr>
            <w:tcW w:w="1779" w:type="pct"/>
            <w:vMerge/>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ind w:firstLineChars="200" w:firstLine="361"/>
              <w:jc w:val="left"/>
              <w:rPr>
                <w:rFonts w:asciiTheme="minorEastAsia" w:eastAsiaTheme="minorEastAsia" w:hAnsiTheme="minorEastAsia" w:cs="宋体"/>
                <w:b/>
                <w:color w:val="000000" w:themeColor="text1"/>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ind w:firstLineChars="200" w:firstLine="361"/>
              <w:jc w:val="left"/>
              <w:rPr>
                <w:rFonts w:asciiTheme="minorEastAsia" w:eastAsiaTheme="minorEastAsia" w:hAnsiTheme="minorEastAsia" w:cs="宋体"/>
                <w:b/>
                <w:color w:val="000000" w:themeColor="text1"/>
                <w:kern w:val="0"/>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481486">
            <w:pPr>
              <w:widowControl/>
              <w:adjustRightInd w:val="0"/>
              <w:snapToGrid w:val="0"/>
              <w:jc w:val="center"/>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优秀</w:t>
            </w:r>
          </w:p>
        </w:tc>
        <w:tc>
          <w:tcPr>
            <w:tcW w:w="580" w:type="pct"/>
            <w:tcBorders>
              <w:top w:val="single" w:sz="4" w:space="0" w:color="auto"/>
              <w:left w:val="single" w:sz="4" w:space="0" w:color="auto"/>
              <w:right w:val="single" w:sz="4" w:space="0" w:color="auto"/>
            </w:tcBorders>
            <w:shd w:val="clear" w:color="auto" w:fill="auto"/>
            <w:vAlign w:val="center"/>
          </w:tcPr>
          <w:p w:rsidR="00B1084D" w:rsidRPr="00F14BDE" w:rsidRDefault="00B1084D" w:rsidP="00481486">
            <w:pPr>
              <w:widowControl/>
              <w:adjustRightInd w:val="0"/>
              <w:snapToGrid w:val="0"/>
              <w:jc w:val="center"/>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良好</w:t>
            </w:r>
          </w:p>
        </w:tc>
        <w:tc>
          <w:tcPr>
            <w:tcW w:w="442" w:type="pct"/>
            <w:tcBorders>
              <w:top w:val="single" w:sz="4" w:space="0" w:color="auto"/>
              <w:left w:val="single" w:sz="4" w:space="0" w:color="auto"/>
              <w:right w:val="single" w:sz="4" w:space="0" w:color="auto"/>
            </w:tcBorders>
            <w:shd w:val="clear" w:color="auto" w:fill="auto"/>
            <w:vAlign w:val="center"/>
          </w:tcPr>
          <w:p w:rsidR="00B1084D" w:rsidRPr="00F14BDE" w:rsidRDefault="00B1084D" w:rsidP="00481486">
            <w:pPr>
              <w:widowControl/>
              <w:adjustRightInd w:val="0"/>
              <w:snapToGrid w:val="0"/>
              <w:jc w:val="center"/>
              <w:rPr>
                <w:rFonts w:asciiTheme="minorEastAsia" w:eastAsiaTheme="minorEastAsia" w:hAnsiTheme="minorEastAsia" w:cs="宋体"/>
                <w:b/>
                <w:color w:val="000000" w:themeColor="text1"/>
                <w:kern w:val="0"/>
                <w:sz w:val="18"/>
                <w:szCs w:val="18"/>
              </w:rPr>
            </w:pPr>
            <w:r w:rsidRPr="00F14BDE">
              <w:rPr>
                <w:rFonts w:asciiTheme="minorEastAsia" w:eastAsiaTheme="minorEastAsia" w:hAnsiTheme="minorEastAsia" w:cs="宋体" w:hint="eastAsia"/>
                <w:b/>
                <w:color w:val="000000" w:themeColor="text1"/>
                <w:kern w:val="0"/>
                <w:sz w:val="18"/>
                <w:szCs w:val="18"/>
              </w:rPr>
              <w:t>合格</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D93A02" w:rsidRDefault="00B1084D" w:rsidP="00481486">
            <w:pPr>
              <w:widowControl/>
              <w:adjustRightInd w:val="0"/>
              <w:snapToGrid w:val="0"/>
              <w:jc w:val="center"/>
              <w:rPr>
                <w:rFonts w:asciiTheme="minorEastAsia" w:eastAsiaTheme="minorEastAsia" w:hAnsiTheme="minorEastAsia" w:cs="宋体"/>
                <w:b/>
                <w:color w:val="000000" w:themeColor="text1"/>
                <w:spacing w:val="-20"/>
                <w:kern w:val="0"/>
                <w:sz w:val="18"/>
                <w:szCs w:val="18"/>
              </w:rPr>
            </w:pPr>
            <w:r w:rsidRPr="00D93A02">
              <w:rPr>
                <w:rFonts w:asciiTheme="minorEastAsia" w:eastAsiaTheme="minorEastAsia" w:hAnsiTheme="minorEastAsia" w:cs="宋体" w:hint="eastAsia"/>
                <w:b/>
                <w:color w:val="000000" w:themeColor="text1"/>
                <w:spacing w:val="-20"/>
                <w:kern w:val="0"/>
                <w:sz w:val="18"/>
                <w:szCs w:val="18"/>
              </w:rPr>
              <w:t>不合格</w:t>
            </w:r>
          </w:p>
        </w:tc>
      </w:tr>
      <w:tr w:rsidR="00F14BDE" w:rsidRPr="00F14BDE" w:rsidTr="005E21D1">
        <w:trPr>
          <w:trHeight w:val="175"/>
          <w:jc w:val="center"/>
        </w:trPr>
        <w:tc>
          <w:tcPr>
            <w:tcW w:w="1035" w:type="pct"/>
            <w:vMerge/>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ind w:firstLineChars="200" w:firstLine="361"/>
              <w:jc w:val="left"/>
              <w:rPr>
                <w:rFonts w:asciiTheme="minorEastAsia" w:eastAsiaTheme="minorEastAsia" w:hAnsiTheme="minorEastAsia" w:cs="宋体"/>
                <w:b/>
                <w:color w:val="000000" w:themeColor="text1"/>
                <w:kern w:val="0"/>
                <w:sz w:val="18"/>
                <w:szCs w:val="18"/>
              </w:rPr>
            </w:pPr>
          </w:p>
        </w:tc>
        <w:tc>
          <w:tcPr>
            <w:tcW w:w="1779" w:type="pct"/>
            <w:vMerge/>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ind w:firstLineChars="200" w:firstLine="361"/>
              <w:jc w:val="left"/>
              <w:rPr>
                <w:rFonts w:asciiTheme="minorEastAsia" w:eastAsiaTheme="minorEastAsia" w:hAnsiTheme="minorEastAsia" w:cs="宋体"/>
                <w:b/>
                <w:color w:val="000000" w:themeColor="text1"/>
                <w:kern w:val="0"/>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ind w:firstLineChars="200" w:firstLine="361"/>
              <w:jc w:val="left"/>
              <w:rPr>
                <w:rFonts w:asciiTheme="minorEastAsia" w:eastAsiaTheme="minorEastAsia" w:hAnsiTheme="minorEastAsia" w:cs="宋体"/>
                <w:b/>
                <w:color w:val="000000" w:themeColor="text1"/>
                <w:kern w:val="0"/>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rPr>
                <w:rFonts w:asciiTheme="minorEastAsia" w:eastAsiaTheme="minorEastAsia" w:hAnsiTheme="minorEastAsia" w:cs="宋体"/>
                <w:b/>
                <w:color w:val="000000" w:themeColor="text1"/>
                <w:spacing w:val="-20"/>
                <w:kern w:val="0"/>
                <w:sz w:val="15"/>
                <w:szCs w:val="15"/>
              </w:rPr>
            </w:pPr>
            <w:r w:rsidRPr="00F14BDE">
              <w:rPr>
                <w:rFonts w:asciiTheme="minorEastAsia" w:eastAsiaTheme="minorEastAsia" w:hAnsiTheme="minorEastAsia" w:cs="宋体" w:hint="eastAsia"/>
                <w:b/>
                <w:color w:val="000000" w:themeColor="text1"/>
                <w:spacing w:val="-20"/>
                <w:kern w:val="0"/>
                <w:sz w:val="15"/>
                <w:szCs w:val="15"/>
              </w:rPr>
              <w:t>×</w:t>
            </w:r>
            <w:r w:rsidR="00507BBF" w:rsidRPr="00F14BDE">
              <w:rPr>
                <w:rFonts w:asciiTheme="minorEastAsia" w:eastAsiaTheme="minorEastAsia" w:hAnsiTheme="minorEastAsia" w:cs="宋体" w:hint="eastAsia"/>
                <w:b/>
                <w:color w:val="000000" w:themeColor="text1"/>
                <w:spacing w:val="-20"/>
                <w:kern w:val="0"/>
                <w:sz w:val="15"/>
                <w:szCs w:val="15"/>
              </w:rPr>
              <w:t>（1-</w:t>
            </w:r>
            <w:r w:rsidRPr="00F14BDE">
              <w:rPr>
                <w:rFonts w:asciiTheme="minorEastAsia" w:eastAsiaTheme="minorEastAsia" w:hAnsiTheme="minorEastAsia" w:cs="宋体" w:hint="eastAsia"/>
                <w:b/>
                <w:color w:val="000000" w:themeColor="text1"/>
                <w:spacing w:val="-20"/>
                <w:kern w:val="0"/>
                <w:sz w:val="15"/>
                <w:szCs w:val="15"/>
              </w:rPr>
              <w:t>0.9</w:t>
            </w:r>
            <w:r w:rsidR="00507BBF" w:rsidRPr="00F14BDE">
              <w:rPr>
                <w:rFonts w:asciiTheme="minorEastAsia" w:eastAsiaTheme="minorEastAsia" w:hAnsiTheme="minorEastAsia" w:cs="宋体" w:hint="eastAsia"/>
                <w:b/>
                <w:color w:val="000000" w:themeColor="text1"/>
                <w:spacing w:val="-20"/>
                <w:kern w:val="0"/>
                <w:sz w:val="15"/>
                <w:szCs w:val="15"/>
              </w:rPr>
              <w:t>）</w:t>
            </w: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adjustRightInd w:val="0"/>
              <w:snapToGrid w:val="0"/>
              <w:rPr>
                <w:rFonts w:asciiTheme="minorEastAsia" w:eastAsiaTheme="minorEastAsia" w:hAnsiTheme="minorEastAsia" w:cs="宋体"/>
                <w:b/>
                <w:color w:val="000000" w:themeColor="text1"/>
                <w:spacing w:val="-20"/>
                <w:kern w:val="0"/>
                <w:sz w:val="15"/>
                <w:szCs w:val="15"/>
              </w:rPr>
            </w:pPr>
            <w:r w:rsidRPr="00F14BDE">
              <w:rPr>
                <w:rFonts w:asciiTheme="minorEastAsia" w:eastAsiaTheme="minorEastAsia" w:hAnsiTheme="minorEastAsia" w:cs="宋体" w:hint="eastAsia"/>
                <w:b/>
                <w:color w:val="000000" w:themeColor="text1"/>
                <w:spacing w:val="-20"/>
                <w:kern w:val="0"/>
                <w:sz w:val="15"/>
                <w:szCs w:val="15"/>
              </w:rPr>
              <w:t>×</w:t>
            </w:r>
            <w:r w:rsidR="00185EA7" w:rsidRPr="00F14BDE">
              <w:rPr>
                <w:rFonts w:asciiTheme="minorEastAsia" w:eastAsiaTheme="minorEastAsia" w:hAnsiTheme="minorEastAsia" w:cs="宋体" w:hint="eastAsia"/>
                <w:b/>
                <w:color w:val="000000" w:themeColor="text1"/>
                <w:spacing w:val="-20"/>
                <w:kern w:val="0"/>
                <w:sz w:val="15"/>
                <w:szCs w:val="15"/>
              </w:rPr>
              <w:t>（</w:t>
            </w:r>
            <w:r w:rsidRPr="00F14BDE">
              <w:rPr>
                <w:rFonts w:asciiTheme="minorEastAsia" w:eastAsiaTheme="minorEastAsia" w:hAnsiTheme="minorEastAsia" w:cs="宋体" w:hint="eastAsia"/>
                <w:b/>
                <w:color w:val="000000" w:themeColor="text1"/>
                <w:spacing w:val="-20"/>
                <w:kern w:val="0"/>
                <w:sz w:val="15"/>
                <w:szCs w:val="15"/>
              </w:rPr>
              <w:t>0.8</w:t>
            </w:r>
            <w:r w:rsidR="00507BBF" w:rsidRPr="00F14BDE">
              <w:rPr>
                <w:rFonts w:asciiTheme="minorEastAsia" w:eastAsiaTheme="minorEastAsia" w:hAnsiTheme="minorEastAsia" w:cs="宋体" w:hint="eastAsia"/>
                <w:b/>
                <w:color w:val="000000" w:themeColor="text1"/>
                <w:spacing w:val="-20"/>
                <w:kern w:val="0"/>
                <w:sz w:val="15"/>
                <w:szCs w:val="15"/>
              </w:rPr>
              <w:t>-0.7）</w:t>
            </w: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adjustRightInd w:val="0"/>
              <w:snapToGrid w:val="0"/>
              <w:rPr>
                <w:rFonts w:asciiTheme="minorEastAsia" w:eastAsiaTheme="minorEastAsia" w:hAnsiTheme="minorEastAsia" w:cs="宋体"/>
                <w:b/>
                <w:color w:val="000000" w:themeColor="text1"/>
                <w:spacing w:val="-20"/>
                <w:kern w:val="0"/>
                <w:sz w:val="15"/>
                <w:szCs w:val="15"/>
              </w:rPr>
            </w:pPr>
            <w:r w:rsidRPr="00F14BDE">
              <w:rPr>
                <w:rFonts w:asciiTheme="minorEastAsia" w:eastAsiaTheme="minorEastAsia" w:hAnsiTheme="minorEastAsia" w:cs="宋体" w:hint="eastAsia"/>
                <w:b/>
                <w:color w:val="000000" w:themeColor="text1"/>
                <w:spacing w:val="-20"/>
                <w:kern w:val="0"/>
                <w:sz w:val="15"/>
                <w:szCs w:val="15"/>
              </w:rPr>
              <w:t>×0.6</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rPr>
                <w:rFonts w:asciiTheme="minorEastAsia" w:eastAsiaTheme="minorEastAsia" w:hAnsiTheme="minorEastAsia" w:cs="宋体"/>
                <w:b/>
                <w:color w:val="000000" w:themeColor="text1"/>
                <w:spacing w:val="-20"/>
                <w:kern w:val="0"/>
                <w:sz w:val="15"/>
                <w:szCs w:val="15"/>
              </w:rPr>
            </w:pPr>
            <w:r w:rsidRPr="00F14BDE">
              <w:rPr>
                <w:rFonts w:asciiTheme="minorEastAsia" w:eastAsiaTheme="minorEastAsia" w:hAnsiTheme="minorEastAsia" w:cs="宋体" w:hint="eastAsia"/>
                <w:b/>
                <w:color w:val="000000" w:themeColor="text1"/>
                <w:spacing w:val="-20"/>
                <w:kern w:val="0"/>
                <w:sz w:val="15"/>
                <w:szCs w:val="15"/>
              </w:rPr>
              <w:t>×（0-0.3）</w:t>
            </w:r>
          </w:p>
        </w:tc>
      </w:tr>
      <w:tr w:rsidR="00F14BDE" w:rsidRPr="00F14BDE" w:rsidTr="006546DA">
        <w:trPr>
          <w:trHeight w:val="716"/>
          <w:jc w:val="center"/>
        </w:trPr>
        <w:tc>
          <w:tcPr>
            <w:tcW w:w="1035" w:type="pct"/>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1.横向课题（含校内科研服务）</w:t>
            </w:r>
          </w:p>
        </w:tc>
        <w:tc>
          <w:tcPr>
            <w:tcW w:w="1779" w:type="pct"/>
            <w:tcBorders>
              <w:top w:val="single" w:sz="4" w:space="0" w:color="auto"/>
              <w:left w:val="single" w:sz="4" w:space="0" w:color="auto"/>
              <w:bottom w:val="single" w:sz="4" w:space="0" w:color="auto"/>
              <w:right w:val="single" w:sz="4" w:space="0" w:color="auto"/>
            </w:tcBorders>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超额量≥3</w:t>
            </w:r>
            <w:r w:rsidRPr="00F14BDE">
              <w:rPr>
                <w:rFonts w:asciiTheme="minorEastAsia" w:eastAsiaTheme="minorEastAsia" w:hAnsiTheme="minorEastAsia" w:cs="宋体"/>
                <w:color w:val="000000" w:themeColor="text1"/>
                <w:kern w:val="0"/>
                <w:sz w:val="18"/>
                <w:szCs w:val="18"/>
              </w:rPr>
              <w:t>0%</w:t>
            </w:r>
            <w:r w:rsidRPr="00F14BDE">
              <w:rPr>
                <w:rFonts w:asciiTheme="minorEastAsia" w:eastAsiaTheme="minorEastAsia" w:hAnsiTheme="minorEastAsia" w:cs="宋体" w:hint="eastAsia"/>
                <w:color w:val="000000" w:themeColor="text1"/>
                <w:kern w:val="0"/>
                <w:sz w:val="18"/>
                <w:szCs w:val="18"/>
              </w:rPr>
              <w:t>为良好，超额量≥50</w:t>
            </w:r>
            <w:r w:rsidRPr="00F14BDE">
              <w:rPr>
                <w:rFonts w:asciiTheme="minorEastAsia" w:eastAsiaTheme="minorEastAsia" w:hAnsiTheme="minorEastAsia" w:cs="宋体"/>
                <w:color w:val="000000" w:themeColor="text1"/>
                <w:kern w:val="0"/>
                <w:sz w:val="18"/>
                <w:szCs w:val="18"/>
              </w:rPr>
              <w:t>%</w:t>
            </w:r>
            <w:r w:rsidRPr="00F14BDE">
              <w:rPr>
                <w:rFonts w:asciiTheme="minorEastAsia" w:eastAsiaTheme="minorEastAsia" w:hAnsiTheme="minorEastAsia" w:cs="宋体" w:hint="eastAsia"/>
                <w:color w:val="000000" w:themeColor="text1"/>
                <w:kern w:val="0"/>
                <w:sz w:val="18"/>
                <w:szCs w:val="18"/>
              </w:rPr>
              <w:t>为优秀。</w:t>
            </w:r>
          </w:p>
        </w:tc>
        <w:tc>
          <w:tcPr>
            <w:tcW w:w="254" w:type="pct"/>
            <w:tcBorders>
              <w:top w:val="single" w:sz="4" w:space="0" w:color="auto"/>
              <w:left w:val="single" w:sz="4" w:space="0" w:color="auto"/>
              <w:bottom w:val="single" w:sz="4" w:space="0" w:color="auto"/>
              <w:right w:val="single" w:sz="4" w:space="0" w:color="auto"/>
            </w:tcBorders>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15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adjustRightInd w:val="0"/>
              <w:snapToGrid w:val="0"/>
              <w:ind w:firstLineChars="200" w:firstLine="361"/>
              <w:jc w:val="center"/>
              <w:rPr>
                <w:rFonts w:asciiTheme="minorEastAsia" w:eastAsiaTheme="minorEastAsia" w:hAnsiTheme="minorEastAsia" w:cs="宋体"/>
                <w:b/>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6546DA">
        <w:trPr>
          <w:trHeight w:val="557"/>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2.特色项目</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超额量≥1</w:t>
            </w:r>
            <w:r w:rsidRPr="00F14BDE">
              <w:rPr>
                <w:rFonts w:asciiTheme="minorEastAsia" w:eastAsiaTheme="minorEastAsia" w:hAnsiTheme="minorEastAsia" w:cs="宋体"/>
                <w:color w:val="000000" w:themeColor="text1"/>
                <w:kern w:val="0"/>
                <w:sz w:val="18"/>
                <w:szCs w:val="18"/>
              </w:rPr>
              <w:t>5%</w:t>
            </w:r>
            <w:r w:rsidRPr="00F14BDE">
              <w:rPr>
                <w:rFonts w:asciiTheme="minorEastAsia" w:eastAsiaTheme="minorEastAsia" w:hAnsiTheme="minorEastAsia" w:cs="宋体" w:hint="eastAsia"/>
                <w:color w:val="000000" w:themeColor="text1"/>
                <w:kern w:val="0"/>
                <w:sz w:val="18"/>
                <w:szCs w:val="18"/>
              </w:rPr>
              <w:t>为良好，超额量≥3</w:t>
            </w:r>
            <w:r w:rsidRPr="00F14BDE">
              <w:rPr>
                <w:rFonts w:asciiTheme="minorEastAsia" w:eastAsiaTheme="minorEastAsia" w:hAnsiTheme="minorEastAsia" w:cs="宋体"/>
                <w:color w:val="000000" w:themeColor="text1"/>
                <w:kern w:val="0"/>
                <w:sz w:val="18"/>
                <w:szCs w:val="18"/>
              </w:rPr>
              <w:t>0%</w:t>
            </w:r>
            <w:r w:rsidRPr="00F14BDE">
              <w:rPr>
                <w:rFonts w:asciiTheme="minorEastAsia" w:eastAsiaTheme="minorEastAsia" w:hAnsiTheme="minorEastAsia" w:cs="宋体" w:hint="eastAsia"/>
                <w:color w:val="000000" w:themeColor="text1"/>
                <w:kern w:val="0"/>
                <w:sz w:val="18"/>
                <w:szCs w:val="18"/>
              </w:rPr>
              <w:t>为优秀</w:t>
            </w:r>
            <w:r w:rsidR="00BB3123">
              <w:rPr>
                <w:rFonts w:asciiTheme="minorEastAsia" w:eastAsiaTheme="minorEastAsia" w:hAnsiTheme="minorEastAsia" w:cs="宋体" w:hint="eastAsia"/>
                <w:color w:val="000000" w:themeColor="text1"/>
                <w:kern w:val="0"/>
                <w:sz w:val="18"/>
                <w:szCs w:val="18"/>
              </w:rPr>
              <w:t>。</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5E21D1">
        <w:trPr>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433684">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3.纵向课题（含学院重点课题和学院课题、</w:t>
            </w:r>
            <w:r w:rsidR="00433684">
              <w:rPr>
                <w:rFonts w:asciiTheme="minorEastAsia" w:eastAsiaTheme="minorEastAsia" w:hAnsiTheme="minorEastAsia" w:cs="宋体" w:hint="eastAsia"/>
                <w:color w:val="000000" w:themeColor="text1"/>
                <w:kern w:val="0"/>
                <w:sz w:val="18"/>
                <w:szCs w:val="18"/>
              </w:rPr>
              <w:t>课程建设</w:t>
            </w:r>
            <w:r w:rsidRPr="00F14BDE">
              <w:rPr>
                <w:rFonts w:asciiTheme="minorEastAsia" w:eastAsiaTheme="minorEastAsia" w:hAnsiTheme="minorEastAsia" w:cs="宋体" w:hint="eastAsia"/>
                <w:color w:val="000000" w:themeColor="text1"/>
                <w:kern w:val="0"/>
                <w:sz w:val="18"/>
                <w:szCs w:val="18"/>
              </w:rPr>
              <w:t>）</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超额量≥1</w:t>
            </w:r>
            <w:r w:rsidRPr="00F14BDE">
              <w:rPr>
                <w:rFonts w:asciiTheme="minorEastAsia" w:eastAsiaTheme="minorEastAsia" w:hAnsiTheme="minorEastAsia" w:cs="宋体"/>
                <w:color w:val="000000" w:themeColor="text1"/>
                <w:kern w:val="0"/>
                <w:sz w:val="18"/>
                <w:szCs w:val="18"/>
              </w:rPr>
              <w:t>5%</w:t>
            </w:r>
            <w:r w:rsidRPr="00F14BDE">
              <w:rPr>
                <w:rFonts w:asciiTheme="minorEastAsia" w:eastAsiaTheme="minorEastAsia" w:hAnsiTheme="minorEastAsia" w:cs="宋体" w:hint="eastAsia"/>
                <w:color w:val="000000" w:themeColor="text1"/>
                <w:kern w:val="0"/>
                <w:sz w:val="18"/>
                <w:szCs w:val="18"/>
              </w:rPr>
              <w:t>为良好，超额量≥3</w:t>
            </w:r>
            <w:r w:rsidRPr="00F14BDE">
              <w:rPr>
                <w:rFonts w:asciiTheme="minorEastAsia" w:eastAsiaTheme="minorEastAsia" w:hAnsiTheme="minorEastAsia" w:cs="宋体"/>
                <w:color w:val="000000" w:themeColor="text1"/>
                <w:kern w:val="0"/>
                <w:sz w:val="18"/>
                <w:szCs w:val="18"/>
              </w:rPr>
              <w:t>0%</w:t>
            </w:r>
            <w:r w:rsidRPr="00F14BDE">
              <w:rPr>
                <w:rFonts w:asciiTheme="minorEastAsia" w:eastAsiaTheme="minorEastAsia" w:hAnsiTheme="minorEastAsia" w:cs="宋体" w:hint="eastAsia"/>
                <w:color w:val="000000" w:themeColor="text1"/>
                <w:kern w:val="0"/>
                <w:sz w:val="18"/>
                <w:szCs w:val="18"/>
              </w:rPr>
              <w:t>为优秀。</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6546DA">
        <w:trPr>
          <w:trHeight w:val="844"/>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4.科研经费</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按横纵向课题经费到学院财务实际金额计算，超额量≥15%为良好，超额量≥30%为优秀。</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40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6546DA">
        <w:trPr>
          <w:trHeight w:val="1125"/>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5.奖项（含政府采纳或批示）或知识产权</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获得各类市级及以上科研成果奖励前三等奖项数，1项为良好，≥2项为优秀；或：知识产权超额量≥1</w:t>
            </w:r>
            <w:r w:rsidRPr="00F14BDE">
              <w:rPr>
                <w:rFonts w:asciiTheme="minorEastAsia" w:eastAsiaTheme="minorEastAsia" w:hAnsiTheme="minorEastAsia" w:cs="宋体"/>
                <w:color w:val="000000" w:themeColor="text1"/>
                <w:kern w:val="0"/>
                <w:sz w:val="18"/>
                <w:szCs w:val="18"/>
              </w:rPr>
              <w:t>5%</w:t>
            </w:r>
            <w:r w:rsidRPr="00F14BDE">
              <w:rPr>
                <w:rFonts w:asciiTheme="minorEastAsia" w:eastAsiaTheme="minorEastAsia" w:hAnsiTheme="minorEastAsia" w:cs="宋体" w:hint="eastAsia"/>
                <w:color w:val="000000" w:themeColor="text1"/>
                <w:kern w:val="0"/>
                <w:sz w:val="18"/>
                <w:szCs w:val="18"/>
              </w:rPr>
              <w:t>为良好，超额量≥3</w:t>
            </w:r>
            <w:r w:rsidRPr="00F14BDE">
              <w:rPr>
                <w:rFonts w:asciiTheme="minorEastAsia" w:eastAsiaTheme="minorEastAsia" w:hAnsiTheme="minorEastAsia" w:cs="宋体"/>
                <w:color w:val="000000" w:themeColor="text1"/>
                <w:kern w:val="0"/>
                <w:sz w:val="18"/>
                <w:szCs w:val="18"/>
              </w:rPr>
              <w:t>0%</w:t>
            </w:r>
            <w:r w:rsidRPr="00F14BDE">
              <w:rPr>
                <w:rFonts w:asciiTheme="minorEastAsia" w:eastAsiaTheme="minorEastAsia" w:hAnsiTheme="minorEastAsia" w:cs="宋体" w:hint="eastAsia"/>
                <w:color w:val="000000" w:themeColor="text1"/>
                <w:kern w:val="0"/>
                <w:sz w:val="18"/>
                <w:szCs w:val="18"/>
              </w:rPr>
              <w:t>为优秀</w:t>
            </w:r>
            <w:r w:rsidR="00307900">
              <w:rPr>
                <w:rFonts w:asciiTheme="minorEastAsia" w:eastAsiaTheme="minorEastAsia" w:hAnsiTheme="minorEastAsia" w:cs="宋体" w:hint="eastAsia"/>
                <w:color w:val="000000" w:themeColor="text1"/>
                <w:kern w:val="0"/>
                <w:sz w:val="18"/>
                <w:szCs w:val="18"/>
              </w:rPr>
              <w:t>。</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color w:val="000000" w:themeColor="text1"/>
                <w:kern w:val="0"/>
                <w:sz w:val="18"/>
                <w:szCs w:val="18"/>
              </w:rPr>
              <w:t>1</w:t>
            </w:r>
            <w:r w:rsidRPr="00F14BDE">
              <w:rPr>
                <w:rFonts w:asciiTheme="minorEastAsia" w:eastAsiaTheme="minorEastAsia" w:hAnsiTheme="minorEastAsia" w:cs="宋体" w:hint="eastAsia"/>
                <w:color w:val="000000" w:themeColor="text1"/>
                <w:kern w:val="0"/>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6546DA">
        <w:trPr>
          <w:trHeight w:val="843"/>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6.期刊论文、著作</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超额量≥1</w:t>
            </w:r>
            <w:r w:rsidRPr="00F14BDE">
              <w:rPr>
                <w:rFonts w:asciiTheme="minorEastAsia" w:eastAsiaTheme="minorEastAsia" w:hAnsiTheme="minorEastAsia" w:cs="宋体"/>
                <w:color w:val="000000" w:themeColor="text1"/>
                <w:kern w:val="0"/>
                <w:sz w:val="18"/>
                <w:szCs w:val="18"/>
              </w:rPr>
              <w:t>5%</w:t>
            </w:r>
            <w:r w:rsidRPr="00F14BDE">
              <w:rPr>
                <w:rFonts w:asciiTheme="minorEastAsia" w:eastAsiaTheme="minorEastAsia" w:hAnsiTheme="minorEastAsia" w:cs="宋体" w:hint="eastAsia"/>
                <w:color w:val="000000" w:themeColor="text1"/>
                <w:kern w:val="0"/>
                <w:sz w:val="18"/>
                <w:szCs w:val="18"/>
              </w:rPr>
              <w:t>为良好，超额量≥3</w:t>
            </w:r>
            <w:r w:rsidRPr="00F14BDE">
              <w:rPr>
                <w:rFonts w:asciiTheme="minorEastAsia" w:eastAsiaTheme="minorEastAsia" w:hAnsiTheme="minorEastAsia" w:cs="宋体"/>
                <w:color w:val="000000" w:themeColor="text1"/>
                <w:kern w:val="0"/>
                <w:sz w:val="18"/>
                <w:szCs w:val="18"/>
              </w:rPr>
              <w:t>0%</w:t>
            </w:r>
            <w:r w:rsidRPr="00F14BDE">
              <w:rPr>
                <w:rFonts w:asciiTheme="minorEastAsia" w:eastAsiaTheme="minorEastAsia" w:hAnsiTheme="minorEastAsia" w:cs="宋体" w:hint="eastAsia"/>
                <w:color w:val="000000" w:themeColor="text1"/>
                <w:kern w:val="0"/>
                <w:sz w:val="18"/>
                <w:szCs w:val="18"/>
              </w:rPr>
              <w:t>为优秀；或核心论文数相对上一年增长</w:t>
            </w:r>
            <w:r w:rsidRPr="00F14BDE">
              <w:rPr>
                <w:rFonts w:asciiTheme="minorEastAsia" w:eastAsiaTheme="minorEastAsia" w:hAnsiTheme="minorEastAsia" w:cs="宋体"/>
                <w:color w:val="000000" w:themeColor="text1"/>
                <w:kern w:val="0"/>
                <w:sz w:val="18"/>
                <w:szCs w:val="18"/>
              </w:rPr>
              <w:t>10%</w:t>
            </w:r>
            <w:r w:rsidRPr="00F14BDE">
              <w:rPr>
                <w:rFonts w:asciiTheme="minorEastAsia" w:eastAsiaTheme="minorEastAsia" w:hAnsiTheme="minorEastAsia" w:cs="宋体" w:hint="eastAsia"/>
                <w:color w:val="000000" w:themeColor="text1"/>
                <w:kern w:val="0"/>
                <w:sz w:val="18"/>
                <w:szCs w:val="18"/>
              </w:rPr>
              <w:t>为良好，增长</w:t>
            </w:r>
            <w:r w:rsidRPr="00F14BDE">
              <w:rPr>
                <w:rFonts w:asciiTheme="minorEastAsia" w:eastAsiaTheme="minorEastAsia" w:hAnsiTheme="minorEastAsia" w:cs="宋体"/>
                <w:color w:val="000000" w:themeColor="text1"/>
                <w:kern w:val="0"/>
                <w:sz w:val="18"/>
                <w:szCs w:val="18"/>
              </w:rPr>
              <w:t>20%</w:t>
            </w:r>
            <w:r w:rsidRPr="00F14BDE">
              <w:rPr>
                <w:rFonts w:asciiTheme="minorEastAsia" w:eastAsiaTheme="minorEastAsia" w:hAnsiTheme="minorEastAsia" w:cs="宋体" w:hint="eastAsia"/>
                <w:color w:val="000000" w:themeColor="text1"/>
                <w:kern w:val="0"/>
                <w:sz w:val="18"/>
                <w:szCs w:val="18"/>
              </w:rPr>
              <w:t>为优秀</w:t>
            </w:r>
            <w:r w:rsidR="00307900">
              <w:rPr>
                <w:rFonts w:asciiTheme="minorEastAsia" w:eastAsiaTheme="minorEastAsia" w:hAnsiTheme="minorEastAsia" w:cs="宋体" w:hint="eastAsia"/>
                <w:color w:val="000000" w:themeColor="text1"/>
                <w:kern w:val="0"/>
                <w:sz w:val="18"/>
                <w:szCs w:val="18"/>
              </w:rPr>
              <w:t>。</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color w:val="000000" w:themeColor="text1"/>
                <w:kern w:val="0"/>
                <w:sz w:val="18"/>
                <w:szCs w:val="18"/>
              </w:rPr>
              <w:t>1</w:t>
            </w:r>
            <w:r w:rsidRPr="00F14BDE">
              <w:rPr>
                <w:rFonts w:asciiTheme="minorEastAsia" w:eastAsiaTheme="minorEastAsia" w:hAnsiTheme="minorEastAsia" w:cs="宋体" w:hint="eastAsia"/>
                <w:color w:val="000000" w:themeColor="text1"/>
                <w:kern w:val="0"/>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6546DA">
        <w:trPr>
          <w:trHeight w:val="984"/>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7.科研团队建设（含研究机构）、二级单位教师科研考核合格率</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机构数、机构考核合格率和优秀率；</w:t>
            </w:r>
          </w:p>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科研考核合格率≥90</w:t>
            </w:r>
            <w:r w:rsidRPr="00F14BDE">
              <w:rPr>
                <w:rFonts w:asciiTheme="minorEastAsia" w:eastAsiaTheme="minorEastAsia" w:hAnsiTheme="minorEastAsia" w:cs="宋体"/>
                <w:color w:val="000000" w:themeColor="text1"/>
                <w:kern w:val="0"/>
                <w:sz w:val="18"/>
                <w:szCs w:val="18"/>
              </w:rPr>
              <w:t>%</w:t>
            </w:r>
            <w:r w:rsidRPr="00F14BDE">
              <w:rPr>
                <w:rFonts w:asciiTheme="minorEastAsia" w:eastAsiaTheme="minorEastAsia" w:hAnsiTheme="minorEastAsia" w:cs="宋体" w:hint="eastAsia"/>
                <w:color w:val="000000" w:themeColor="text1"/>
                <w:kern w:val="0"/>
                <w:sz w:val="18"/>
                <w:szCs w:val="18"/>
              </w:rPr>
              <w:t>为优秀，≥80</w:t>
            </w:r>
            <w:r w:rsidRPr="00F14BDE">
              <w:rPr>
                <w:rFonts w:asciiTheme="minorEastAsia" w:eastAsiaTheme="minorEastAsia" w:hAnsiTheme="minorEastAsia" w:cs="宋体"/>
                <w:color w:val="000000" w:themeColor="text1"/>
                <w:kern w:val="0"/>
                <w:sz w:val="18"/>
                <w:szCs w:val="18"/>
              </w:rPr>
              <w:t>%</w:t>
            </w:r>
            <w:r w:rsidRPr="00F14BDE">
              <w:rPr>
                <w:rFonts w:asciiTheme="minorEastAsia" w:eastAsiaTheme="minorEastAsia" w:hAnsiTheme="minorEastAsia" w:cs="宋体" w:hint="eastAsia"/>
                <w:color w:val="000000" w:themeColor="text1"/>
                <w:kern w:val="0"/>
                <w:sz w:val="18"/>
                <w:szCs w:val="18"/>
              </w:rPr>
              <w:t>为良好，≥70</w:t>
            </w:r>
            <w:r w:rsidRPr="00F14BDE">
              <w:rPr>
                <w:rFonts w:asciiTheme="minorEastAsia" w:eastAsiaTheme="minorEastAsia" w:hAnsiTheme="minorEastAsia" w:cs="宋体"/>
                <w:color w:val="000000" w:themeColor="text1"/>
                <w:kern w:val="0"/>
                <w:sz w:val="18"/>
                <w:szCs w:val="18"/>
              </w:rPr>
              <w:t>%</w:t>
            </w:r>
            <w:r w:rsidRPr="00F14BDE">
              <w:rPr>
                <w:rFonts w:asciiTheme="minorEastAsia" w:eastAsiaTheme="minorEastAsia" w:hAnsiTheme="minorEastAsia" w:cs="宋体" w:hint="eastAsia"/>
                <w:color w:val="000000" w:themeColor="text1"/>
                <w:kern w:val="0"/>
                <w:sz w:val="18"/>
                <w:szCs w:val="18"/>
              </w:rPr>
              <w:t>为合格</w:t>
            </w:r>
            <w:r w:rsidR="00307900">
              <w:rPr>
                <w:rFonts w:asciiTheme="minorEastAsia" w:eastAsiaTheme="minorEastAsia" w:hAnsiTheme="minorEastAsia" w:cs="宋体" w:hint="eastAsia"/>
                <w:color w:val="000000" w:themeColor="text1"/>
                <w:kern w:val="0"/>
                <w:sz w:val="18"/>
                <w:szCs w:val="18"/>
              </w:rPr>
              <w:t>。</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580" w:type="pct"/>
            <w:tcBorders>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42" w:type="pct"/>
            <w:tcBorders>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p>
        </w:tc>
      </w:tr>
      <w:tr w:rsidR="00F14BDE" w:rsidRPr="00F14BDE" w:rsidTr="006546DA">
        <w:trPr>
          <w:trHeight w:val="743"/>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8.加（减）或替代分项</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重大科研业绩</w:t>
            </w:r>
            <w:r w:rsidR="00B33FC7" w:rsidRPr="00F14BDE">
              <w:rPr>
                <w:rFonts w:asciiTheme="minorEastAsia" w:eastAsiaTheme="minorEastAsia" w:hAnsiTheme="minorEastAsia" w:cs="宋体" w:hint="eastAsia"/>
                <w:color w:val="000000" w:themeColor="text1"/>
                <w:kern w:val="0"/>
                <w:sz w:val="18"/>
                <w:szCs w:val="18"/>
              </w:rPr>
              <w:t>总</w:t>
            </w:r>
            <w:r w:rsidR="000F1A02" w:rsidRPr="00F14BDE">
              <w:rPr>
                <w:rFonts w:asciiTheme="minorEastAsia" w:eastAsiaTheme="minorEastAsia" w:hAnsiTheme="minorEastAsia" w:cs="宋体" w:hint="eastAsia"/>
                <w:color w:val="000000" w:themeColor="text1"/>
                <w:kern w:val="0"/>
                <w:sz w:val="18"/>
                <w:szCs w:val="18"/>
              </w:rPr>
              <w:t>加分项不超过30分</w:t>
            </w:r>
            <w:r w:rsidRPr="00F14BDE">
              <w:rPr>
                <w:rFonts w:asciiTheme="minorEastAsia" w:eastAsiaTheme="minorEastAsia" w:hAnsiTheme="minorEastAsia" w:cs="宋体" w:hint="eastAsia"/>
                <w:color w:val="000000" w:themeColor="text1"/>
                <w:kern w:val="0"/>
                <w:sz w:val="18"/>
                <w:szCs w:val="18"/>
              </w:rPr>
              <w:t>；重大科研负面影响一票否决</w:t>
            </w:r>
            <w:r w:rsidR="00307900">
              <w:rPr>
                <w:rFonts w:asciiTheme="minorEastAsia" w:eastAsiaTheme="minorEastAsia" w:hAnsiTheme="minorEastAsia" w:cs="宋体" w:hint="eastAsia"/>
                <w:color w:val="000000" w:themeColor="text1"/>
                <w:kern w:val="0"/>
                <w:sz w:val="18"/>
                <w:szCs w:val="18"/>
              </w:rPr>
              <w:t>。</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8371A6">
            <w:pPr>
              <w:widowControl/>
              <w:adjustRightInd w:val="0"/>
              <w:snapToGrid w:val="0"/>
              <w:jc w:val="center"/>
              <w:rPr>
                <w:rFonts w:asciiTheme="minorEastAsia" w:eastAsiaTheme="minorEastAsia" w:hAnsiTheme="minorEastAsia" w:cs="宋体"/>
                <w:color w:val="000000" w:themeColor="text1"/>
                <w:kern w:val="0"/>
                <w:sz w:val="18"/>
                <w:szCs w:val="18"/>
              </w:rPr>
            </w:pPr>
          </w:p>
        </w:tc>
        <w:tc>
          <w:tcPr>
            <w:tcW w:w="19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6546DA">
            <w:pPr>
              <w:widowControl/>
              <w:adjustRightInd w:val="0"/>
              <w:snapToGrid w:val="0"/>
              <w:ind w:firstLineChars="200" w:firstLine="360"/>
              <w:jc w:val="center"/>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评审核定</w:t>
            </w:r>
          </w:p>
        </w:tc>
      </w:tr>
      <w:tr w:rsidR="00F14BDE" w:rsidRPr="00F14BDE" w:rsidTr="006546DA">
        <w:trPr>
          <w:trHeight w:val="512"/>
          <w:jc w:val="cent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r w:rsidRPr="00F14BDE">
              <w:rPr>
                <w:rFonts w:asciiTheme="minorEastAsia" w:eastAsiaTheme="minorEastAsia" w:hAnsiTheme="minorEastAsia" w:cs="宋体" w:hint="eastAsia"/>
                <w:color w:val="000000" w:themeColor="text1"/>
                <w:kern w:val="0"/>
                <w:sz w:val="18"/>
                <w:szCs w:val="18"/>
              </w:rPr>
              <w:t>分数合计</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jc w:val="left"/>
              <w:rPr>
                <w:rFonts w:asciiTheme="minorEastAsia" w:eastAsiaTheme="minorEastAsia" w:hAnsiTheme="minorEastAsia" w:cs="宋体"/>
                <w:color w:val="000000" w:themeColor="text1"/>
                <w:kern w:val="0"/>
                <w:sz w:val="18"/>
                <w:szCs w:val="18"/>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B1084D" w:rsidRPr="00F14BDE" w:rsidRDefault="00B1084D" w:rsidP="00185EA7">
            <w:pPr>
              <w:widowControl/>
              <w:adjustRightInd w:val="0"/>
              <w:snapToGrid w:val="0"/>
              <w:rPr>
                <w:rFonts w:asciiTheme="minorEastAsia" w:eastAsiaTheme="minorEastAsia" w:hAnsiTheme="minorEastAsia" w:cs="宋体"/>
                <w:color w:val="000000" w:themeColor="text1"/>
                <w:kern w:val="0"/>
                <w:sz w:val="18"/>
                <w:szCs w:val="18"/>
              </w:rPr>
            </w:pPr>
          </w:p>
        </w:tc>
        <w:tc>
          <w:tcPr>
            <w:tcW w:w="1932" w:type="pct"/>
            <w:gridSpan w:val="4"/>
            <w:tcBorders>
              <w:top w:val="single" w:sz="4" w:space="0" w:color="auto"/>
              <w:left w:val="single" w:sz="4" w:space="0" w:color="auto"/>
              <w:right w:val="single" w:sz="4" w:space="0" w:color="auto"/>
            </w:tcBorders>
            <w:shd w:val="clear" w:color="auto" w:fill="auto"/>
          </w:tcPr>
          <w:p w:rsidR="00B1084D" w:rsidRPr="00F14BDE" w:rsidRDefault="00B1084D" w:rsidP="00185EA7">
            <w:pPr>
              <w:widowControl/>
              <w:adjustRightInd w:val="0"/>
              <w:snapToGrid w:val="0"/>
              <w:rPr>
                <w:rFonts w:asciiTheme="minorEastAsia" w:eastAsiaTheme="minorEastAsia" w:hAnsiTheme="minorEastAsia" w:cs="宋体"/>
                <w:color w:val="000000" w:themeColor="text1"/>
                <w:kern w:val="0"/>
                <w:sz w:val="18"/>
                <w:szCs w:val="18"/>
              </w:rPr>
            </w:pPr>
          </w:p>
        </w:tc>
      </w:tr>
    </w:tbl>
    <w:p w:rsidR="00854214" w:rsidRPr="00F304AC" w:rsidRDefault="00507BBF" w:rsidP="00F304AC">
      <w:pPr>
        <w:spacing w:line="360" w:lineRule="auto"/>
        <w:ind w:firstLineChars="200" w:firstLine="562"/>
        <w:rPr>
          <w:rFonts w:asciiTheme="minorEastAsia" w:eastAsiaTheme="minorEastAsia" w:hAnsiTheme="minorEastAsia"/>
          <w:b/>
          <w:color w:val="000000" w:themeColor="text1"/>
          <w:sz w:val="28"/>
          <w:szCs w:val="28"/>
        </w:rPr>
      </w:pPr>
      <w:r w:rsidRPr="00F304AC">
        <w:rPr>
          <w:rFonts w:asciiTheme="minorEastAsia" w:eastAsiaTheme="minorEastAsia" w:hAnsiTheme="minorEastAsia" w:hint="eastAsia"/>
          <w:b/>
          <w:color w:val="000000" w:themeColor="text1"/>
          <w:sz w:val="28"/>
          <w:szCs w:val="28"/>
        </w:rPr>
        <w:t>2</w:t>
      </w:r>
      <w:r w:rsidR="00854214" w:rsidRPr="00F304AC">
        <w:rPr>
          <w:rFonts w:asciiTheme="minorEastAsia" w:eastAsiaTheme="minorEastAsia" w:hAnsiTheme="minorEastAsia" w:hint="eastAsia"/>
          <w:b/>
          <w:color w:val="000000" w:themeColor="text1"/>
          <w:sz w:val="28"/>
          <w:szCs w:val="28"/>
        </w:rPr>
        <w:t>.</w:t>
      </w:r>
      <w:r w:rsidR="006268F5">
        <w:rPr>
          <w:rFonts w:asciiTheme="minorEastAsia" w:eastAsiaTheme="minorEastAsia" w:hAnsiTheme="minorEastAsia" w:hint="eastAsia"/>
          <w:b/>
          <w:color w:val="000000" w:themeColor="text1"/>
          <w:sz w:val="28"/>
          <w:szCs w:val="28"/>
        </w:rPr>
        <w:t>奖励</w:t>
      </w:r>
      <w:r w:rsidR="005D14D5">
        <w:rPr>
          <w:rFonts w:asciiTheme="minorEastAsia" w:eastAsiaTheme="minorEastAsia" w:hAnsiTheme="minorEastAsia" w:hint="eastAsia"/>
          <w:b/>
          <w:color w:val="000000" w:themeColor="text1"/>
          <w:sz w:val="28"/>
          <w:szCs w:val="28"/>
        </w:rPr>
        <w:t>办法</w:t>
      </w:r>
    </w:p>
    <w:p w:rsidR="00331263" w:rsidRPr="00F304AC" w:rsidRDefault="00185EA7" w:rsidP="00F304AC">
      <w:pPr>
        <w:spacing w:line="360" w:lineRule="auto"/>
        <w:ind w:firstLineChars="200" w:firstLine="560"/>
        <w:rPr>
          <w:rFonts w:asciiTheme="minorEastAsia" w:eastAsiaTheme="minorEastAsia" w:hAnsiTheme="minorEastAsia" w:cs="宋体"/>
          <w:color w:val="000000" w:themeColor="text1"/>
          <w:kern w:val="0"/>
          <w:sz w:val="28"/>
          <w:szCs w:val="28"/>
        </w:rPr>
      </w:pPr>
      <w:r w:rsidRPr="00F304AC">
        <w:rPr>
          <w:rFonts w:asciiTheme="minorEastAsia" w:eastAsiaTheme="minorEastAsia" w:hAnsiTheme="minorEastAsia" w:hint="eastAsia"/>
          <w:color w:val="000000" w:themeColor="text1"/>
          <w:sz w:val="28"/>
          <w:szCs w:val="28"/>
        </w:rPr>
        <w:t>1）</w:t>
      </w:r>
      <w:r w:rsidR="00331263" w:rsidRPr="00F304AC">
        <w:rPr>
          <w:rFonts w:asciiTheme="minorEastAsia" w:eastAsiaTheme="minorEastAsia" w:hAnsiTheme="minorEastAsia" w:hint="eastAsia"/>
          <w:color w:val="000000" w:themeColor="text1"/>
          <w:sz w:val="28"/>
          <w:szCs w:val="28"/>
        </w:rPr>
        <w:t>原由学院提留的纵横向</w:t>
      </w:r>
      <w:r w:rsidR="00577F60" w:rsidRPr="00F304AC">
        <w:rPr>
          <w:rFonts w:asciiTheme="minorEastAsia" w:eastAsiaTheme="minorEastAsia" w:hAnsiTheme="minorEastAsia" w:hint="eastAsia"/>
          <w:color w:val="000000" w:themeColor="text1"/>
          <w:sz w:val="28"/>
          <w:szCs w:val="28"/>
        </w:rPr>
        <w:t>课题</w:t>
      </w:r>
      <w:r w:rsidR="00331263" w:rsidRPr="00F304AC">
        <w:rPr>
          <w:rFonts w:asciiTheme="minorEastAsia" w:eastAsiaTheme="minorEastAsia" w:hAnsiTheme="minorEastAsia" w:hint="eastAsia"/>
          <w:color w:val="000000" w:themeColor="text1"/>
          <w:sz w:val="28"/>
          <w:szCs w:val="28"/>
        </w:rPr>
        <w:t>管理费，</w:t>
      </w:r>
      <w:r w:rsidR="001F5F05" w:rsidRPr="00F304AC">
        <w:rPr>
          <w:rFonts w:asciiTheme="minorEastAsia" w:eastAsiaTheme="minorEastAsia" w:hAnsiTheme="minorEastAsia" w:hint="eastAsia"/>
          <w:color w:val="000000" w:themeColor="text1"/>
          <w:sz w:val="28"/>
          <w:szCs w:val="28"/>
        </w:rPr>
        <w:t>经调配后，</w:t>
      </w:r>
      <w:r w:rsidR="000A5691">
        <w:rPr>
          <w:rFonts w:asciiTheme="minorEastAsia" w:eastAsiaTheme="minorEastAsia" w:hAnsiTheme="minorEastAsia" w:hint="eastAsia"/>
          <w:color w:val="000000" w:themeColor="text1"/>
          <w:sz w:val="28"/>
          <w:szCs w:val="28"/>
        </w:rPr>
        <w:t>60%</w:t>
      </w:r>
      <w:r w:rsidR="00331263" w:rsidRPr="00F304AC">
        <w:rPr>
          <w:rFonts w:asciiTheme="minorEastAsia" w:eastAsiaTheme="minorEastAsia" w:hAnsiTheme="minorEastAsia" w:hint="eastAsia"/>
          <w:color w:val="000000" w:themeColor="text1"/>
          <w:sz w:val="28"/>
          <w:szCs w:val="28"/>
        </w:rPr>
        <w:t>拨到各二级分院作为基本奖励经费，用于分院对教师个人考核；</w:t>
      </w:r>
      <w:r w:rsidR="00315F55" w:rsidRPr="00F304AC">
        <w:rPr>
          <w:rFonts w:asciiTheme="minorEastAsia" w:eastAsiaTheme="minorEastAsia" w:hAnsiTheme="minorEastAsia" w:hint="eastAsia"/>
          <w:color w:val="000000" w:themeColor="text1"/>
          <w:sz w:val="28"/>
          <w:szCs w:val="28"/>
        </w:rPr>
        <w:t>原对个人的年度科研超工作量奖励，由二级学院依据考核结果（需审核）进行发放</w:t>
      </w:r>
      <w:r w:rsidR="00307900">
        <w:rPr>
          <w:rFonts w:asciiTheme="minorEastAsia" w:eastAsiaTheme="minorEastAsia" w:hAnsiTheme="minorEastAsia" w:hint="eastAsia"/>
          <w:color w:val="000000" w:themeColor="text1"/>
          <w:sz w:val="28"/>
          <w:szCs w:val="28"/>
        </w:rPr>
        <w:t>。</w:t>
      </w:r>
    </w:p>
    <w:p w:rsidR="00331263" w:rsidRPr="00F304AC" w:rsidRDefault="00185EA7" w:rsidP="00F304AC">
      <w:pPr>
        <w:spacing w:line="360" w:lineRule="auto"/>
        <w:ind w:firstLineChars="200" w:firstLine="560"/>
        <w:rPr>
          <w:rFonts w:asciiTheme="minorEastAsia" w:eastAsiaTheme="minorEastAsia" w:hAnsiTheme="minorEastAsia" w:cs="宋体"/>
          <w:color w:val="000000" w:themeColor="text1"/>
          <w:kern w:val="0"/>
          <w:sz w:val="28"/>
          <w:szCs w:val="28"/>
        </w:rPr>
      </w:pPr>
      <w:r w:rsidRPr="00F304AC">
        <w:rPr>
          <w:rFonts w:asciiTheme="minorEastAsia" w:eastAsiaTheme="minorEastAsia" w:hAnsiTheme="minorEastAsia" w:hint="eastAsia"/>
          <w:color w:val="000000" w:themeColor="text1"/>
          <w:sz w:val="28"/>
          <w:szCs w:val="28"/>
        </w:rPr>
        <w:lastRenderedPageBreak/>
        <w:t>2）</w:t>
      </w:r>
      <w:r w:rsidR="00577F60" w:rsidRPr="00F304AC">
        <w:rPr>
          <w:rFonts w:asciiTheme="minorEastAsia" w:eastAsiaTheme="minorEastAsia" w:hAnsiTheme="minorEastAsia" w:hint="eastAsia"/>
          <w:color w:val="000000" w:themeColor="text1"/>
          <w:sz w:val="28"/>
          <w:szCs w:val="28"/>
        </w:rPr>
        <w:t>原由学院提留的纵横向课题管理费的</w:t>
      </w:r>
      <w:r w:rsidR="000A5691">
        <w:rPr>
          <w:rFonts w:asciiTheme="minorEastAsia" w:eastAsiaTheme="minorEastAsia" w:hAnsiTheme="minorEastAsia" w:hint="eastAsia"/>
          <w:color w:val="000000" w:themeColor="text1"/>
          <w:sz w:val="28"/>
          <w:szCs w:val="28"/>
        </w:rPr>
        <w:t>40</w:t>
      </w:r>
      <w:r w:rsidR="00577F60" w:rsidRPr="00F304AC">
        <w:rPr>
          <w:rFonts w:asciiTheme="minorEastAsia" w:eastAsiaTheme="minorEastAsia" w:hAnsiTheme="minorEastAsia" w:hint="eastAsia"/>
          <w:color w:val="000000" w:themeColor="text1"/>
          <w:sz w:val="28"/>
          <w:szCs w:val="28"/>
        </w:rPr>
        <w:t>%，加上</w:t>
      </w:r>
      <w:r w:rsidR="00331263" w:rsidRPr="00F304AC">
        <w:rPr>
          <w:rFonts w:asciiTheme="minorEastAsia" w:eastAsiaTheme="minorEastAsia" w:hAnsiTheme="minorEastAsia" w:hint="eastAsia"/>
          <w:color w:val="000000" w:themeColor="text1"/>
          <w:sz w:val="28"/>
          <w:szCs w:val="28"/>
        </w:rPr>
        <w:t>学院增设</w:t>
      </w:r>
      <w:r w:rsidR="00577F60" w:rsidRPr="00F304AC">
        <w:rPr>
          <w:rFonts w:asciiTheme="minorEastAsia" w:eastAsiaTheme="minorEastAsia" w:hAnsiTheme="minorEastAsia" w:hint="eastAsia"/>
          <w:color w:val="000000" w:themeColor="text1"/>
          <w:sz w:val="28"/>
          <w:szCs w:val="28"/>
        </w:rPr>
        <w:t>的</w:t>
      </w:r>
      <w:r w:rsidR="001F5F05" w:rsidRPr="00F304AC">
        <w:rPr>
          <w:rFonts w:asciiTheme="minorEastAsia" w:eastAsiaTheme="minorEastAsia" w:hAnsiTheme="minorEastAsia" w:hint="eastAsia"/>
          <w:color w:val="000000" w:themeColor="text1"/>
          <w:sz w:val="28"/>
          <w:szCs w:val="28"/>
        </w:rPr>
        <w:t>二级单位</w:t>
      </w:r>
      <w:r w:rsidR="00331263" w:rsidRPr="00F304AC">
        <w:rPr>
          <w:rFonts w:asciiTheme="minorEastAsia" w:eastAsiaTheme="minorEastAsia" w:hAnsiTheme="minorEastAsia" w:hint="eastAsia"/>
          <w:color w:val="000000" w:themeColor="text1"/>
          <w:sz w:val="28"/>
          <w:szCs w:val="28"/>
        </w:rPr>
        <w:t>科研奖励专项</w:t>
      </w:r>
      <w:r w:rsidR="00577F60" w:rsidRPr="00F304AC">
        <w:rPr>
          <w:rFonts w:asciiTheme="minorEastAsia" w:eastAsiaTheme="minorEastAsia" w:hAnsiTheme="minorEastAsia" w:hint="eastAsia"/>
          <w:color w:val="000000" w:themeColor="text1"/>
          <w:sz w:val="28"/>
          <w:szCs w:val="28"/>
        </w:rPr>
        <w:t>，</w:t>
      </w:r>
      <w:r w:rsidR="00331263" w:rsidRPr="00F304AC">
        <w:rPr>
          <w:rFonts w:asciiTheme="minorEastAsia" w:eastAsiaTheme="minorEastAsia" w:hAnsiTheme="minorEastAsia" w:hint="eastAsia"/>
          <w:color w:val="000000" w:themeColor="text1"/>
          <w:sz w:val="28"/>
          <w:szCs w:val="28"/>
        </w:rPr>
        <w:t>依据年度考核情况，对二级</w:t>
      </w:r>
      <w:r w:rsidR="00B953E2" w:rsidRPr="00F304AC">
        <w:rPr>
          <w:rFonts w:asciiTheme="minorEastAsia" w:eastAsiaTheme="minorEastAsia" w:hAnsiTheme="minorEastAsia" w:hint="eastAsia"/>
          <w:color w:val="000000" w:themeColor="text1"/>
          <w:sz w:val="28"/>
          <w:szCs w:val="28"/>
        </w:rPr>
        <w:t>单位</w:t>
      </w:r>
      <w:r w:rsidR="00331263" w:rsidRPr="00F304AC">
        <w:rPr>
          <w:rFonts w:asciiTheme="minorEastAsia" w:eastAsiaTheme="minorEastAsia" w:hAnsiTheme="minorEastAsia" w:hint="eastAsia"/>
          <w:color w:val="000000" w:themeColor="text1"/>
          <w:sz w:val="28"/>
          <w:szCs w:val="28"/>
        </w:rPr>
        <w:t>进行奖励</w:t>
      </w:r>
      <w:r w:rsidR="00107B71" w:rsidRPr="00F304AC">
        <w:rPr>
          <w:rFonts w:asciiTheme="minorEastAsia" w:eastAsiaTheme="minorEastAsia" w:hAnsiTheme="minorEastAsia" w:hint="eastAsia"/>
          <w:color w:val="000000" w:themeColor="text1"/>
          <w:sz w:val="28"/>
          <w:szCs w:val="28"/>
        </w:rPr>
        <w:t>，由二级单位对</w:t>
      </w:r>
      <w:r w:rsidR="00D67B6D" w:rsidRPr="00F304AC">
        <w:rPr>
          <w:rFonts w:asciiTheme="minorEastAsia" w:eastAsiaTheme="minorEastAsia" w:hAnsiTheme="minorEastAsia" w:hint="eastAsia"/>
          <w:color w:val="000000" w:themeColor="text1"/>
          <w:sz w:val="28"/>
          <w:szCs w:val="28"/>
        </w:rPr>
        <w:t>团队</w:t>
      </w:r>
      <w:r w:rsidR="00107B71" w:rsidRPr="00F304AC">
        <w:rPr>
          <w:rFonts w:asciiTheme="minorEastAsia" w:eastAsiaTheme="minorEastAsia" w:hAnsiTheme="minorEastAsia" w:hint="eastAsia"/>
          <w:color w:val="000000" w:themeColor="text1"/>
          <w:sz w:val="28"/>
          <w:szCs w:val="28"/>
        </w:rPr>
        <w:t>或个人进行再次奖励</w:t>
      </w:r>
      <w:r w:rsidR="00374EFD" w:rsidRPr="00F304AC">
        <w:rPr>
          <w:rFonts w:asciiTheme="minorEastAsia" w:eastAsiaTheme="minorEastAsia" w:hAnsiTheme="minorEastAsia" w:hint="eastAsia"/>
          <w:color w:val="000000" w:themeColor="text1"/>
          <w:sz w:val="28"/>
          <w:szCs w:val="28"/>
        </w:rPr>
        <w:t>或补贴</w:t>
      </w:r>
      <w:r w:rsidR="00331263" w:rsidRPr="00F304AC">
        <w:rPr>
          <w:rFonts w:asciiTheme="minorEastAsia" w:eastAsiaTheme="minorEastAsia" w:hAnsiTheme="minorEastAsia" w:hint="eastAsia"/>
          <w:color w:val="000000" w:themeColor="text1"/>
          <w:sz w:val="28"/>
          <w:szCs w:val="28"/>
        </w:rPr>
        <w:t>。</w:t>
      </w:r>
    </w:p>
    <w:p w:rsidR="00577F60" w:rsidRPr="00F304AC" w:rsidRDefault="00185EA7" w:rsidP="00F304AC">
      <w:pPr>
        <w:spacing w:line="360" w:lineRule="auto"/>
        <w:ind w:firstLineChars="200" w:firstLine="560"/>
        <w:rPr>
          <w:rFonts w:asciiTheme="minorEastAsia" w:eastAsiaTheme="minorEastAsia" w:hAnsiTheme="minorEastAsia" w:cs="宋体"/>
          <w:color w:val="000000" w:themeColor="text1"/>
          <w:kern w:val="0"/>
          <w:sz w:val="28"/>
          <w:szCs w:val="28"/>
        </w:rPr>
      </w:pPr>
      <w:r w:rsidRPr="00F304AC">
        <w:rPr>
          <w:rFonts w:asciiTheme="minorEastAsia" w:eastAsiaTheme="minorEastAsia" w:hAnsiTheme="minorEastAsia" w:hint="eastAsia"/>
          <w:color w:val="000000" w:themeColor="text1"/>
          <w:sz w:val="28"/>
          <w:szCs w:val="28"/>
        </w:rPr>
        <w:t>3）</w:t>
      </w:r>
      <w:r w:rsidR="004B00DA">
        <w:rPr>
          <w:rFonts w:asciiTheme="minorEastAsia" w:eastAsiaTheme="minorEastAsia" w:hAnsiTheme="minorEastAsia" w:hint="eastAsia"/>
          <w:color w:val="000000" w:themeColor="text1"/>
          <w:sz w:val="28"/>
          <w:szCs w:val="28"/>
        </w:rPr>
        <w:t>本着长远发展、鼓励为主的目的，</w:t>
      </w:r>
      <w:r w:rsidR="00577F60" w:rsidRPr="00F304AC">
        <w:rPr>
          <w:rFonts w:asciiTheme="minorEastAsia" w:eastAsiaTheme="minorEastAsia" w:hAnsiTheme="minorEastAsia" w:hint="eastAsia"/>
          <w:color w:val="000000" w:themeColor="text1"/>
          <w:sz w:val="28"/>
          <w:szCs w:val="28"/>
        </w:rPr>
        <w:t>对于年度</w:t>
      </w:r>
      <w:r w:rsidR="00A0773C" w:rsidRPr="00F304AC">
        <w:rPr>
          <w:rFonts w:asciiTheme="minorEastAsia" w:eastAsiaTheme="minorEastAsia" w:hAnsiTheme="minorEastAsia" w:hint="eastAsia"/>
          <w:color w:val="000000" w:themeColor="text1"/>
          <w:sz w:val="28"/>
          <w:szCs w:val="28"/>
        </w:rPr>
        <w:t>考核</w:t>
      </w:r>
      <w:r w:rsidR="00577F60" w:rsidRPr="00F304AC">
        <w:rPr>
          <w:rFonts w:asciiTheme="minorEastAsia" w:eastAsiaTheme="minorEastAsia" w:hAnsiTheme="minorEastAsia" w:hint="eastAsia"/>
          <w:color w:val="000000" w:themeColor="text1"/>
          <w:sz w:val="28"/>
          <w:szCs w:val="28"/>
        </w:rPr>
        <w:t>不合格等级的二级单位，</w:t>
      </w:r>
      <w:r w:rsidR="004B00DA">
        <w:rPr>
          <w:rFonts w:asciiTheme="minorEastAsia" w:eastAsiaTheme="minorEastAsia" w:hAnsiTheme="minorEastAsia" w:hint="eastAsia"/>
          <w:color w:val="000000" w:themeColor="text1"/>
          <w:sz w:val="28"/>
          <w:szCs w:val="28"/>
        </w:rPr>
        <w:t>不予经费奖励，但</w:t>
      </w:r>
      <w:r w:rsidR="00577F60" w:rsidRPr="00F304AC">
        <w:rPr>
          <w:rFonts w:asciiTheme="minorEastAsia" w:eastAsiaTheme="minorEastAsia" w:hAnsiTheme="minorEastAsia" w:hint="eastAsia"/>
          <w:color w:val="000000" w:themeColor="text1"/>
          <w:sz w:val="28"/>
          <w:szCs w:val="28"/>
        </w:rPr>
        <w:t>限制</w:t>
      </w:r>
      <w:r w:rsidR="004B00DA">
        <w:rPr>
          <w:rFonts w:asciiTheme="minorEastAsia" w:eastAsiaTheme="minorEastAsia" w:hAnsiTheme="minorEastAsia" w:hint="eastAsia"/>
          <w:color w:val="000000" w:themeColor="text1"/>
          <w:sz w:val="28"/>
          <w:szCs w:val="28"/>
        </w:rPr>
        <w:t>其参与</w:t>
      </w:r>
      <w:r w:rsidR="00577F60" w:rsidRPr="00F304AC">
        <w:rPr>
          <w:rFonts w:asciiTheme="minorEastAsia" w:eastAsiaTheme="minorEastAsia" w:hAnsiTheme="minorEastAsia" w:hint="eastAsia"/>
          <w:color w:val="000000" w:themeColor="text1"/>
          <w:sz w:val="28"/>
          <w:szCs w:val="28"/>
        </w:rPr>
        <w:t>竞争性</w:t>
      </w:r>
      <w:r w:rsidR="004B00DA" w:rsidRPr="00F304AC">
        <w:rPr>
          <w:rFonts w:asciiTheme="minorEastAsia" w:eastAsiaTheme="minorEastAsia" w:hAnsiTheme="minorEastAsia" w:hint="eastAsia"/>
          <w:color w:val="000000" w:themeColor="text1"/>
          <w:sz w:val="28"/>
          <w:szCs w:val="28"/>
        </w:rPr>
        <w:t>科研</w:t>
      </w:r>
      <w:r w:rsidR="00577F60" w:rsidRPr="00F304AC">
        <w:rPr>
          <w:rFonts w:asciiTheme="minorEastAsia" w:eastAsiaTheme="minorEastAsia" w:hAnsiTheme="minorEastAsia" w:hint="eastAsia"/>
          <w:color w:val="000000" w:themeColor="text1"/>
          <w:sz w:val="28"/>
          <w:szCs w:val="28"/>
        </w:rPr>
        <w:t>项目</w:t>
      </w:r>
      <w:r w:rsidR="004B00DA">
        <w:rPr>
          <w:rFonts w:asciiTheme="minorEastAsia" w:eastAsiaTheme="minorEastAsia" w:hAnsiTheme="minorEastAsia" w:hint="eastAsia"/>
          <w:color w:val="000000" w:themeColor="text1"/>
          <w:sz w:val="28"/>
          <w:szCs w:val="28"/>
        </w:rPr>
        <w:t>的</w:t>
      </w:r>
      <w:r w:rsidR="00577F60" w:rsidRPr="00F304AC">
        <w:rPr>
          <w:rFonts w:asciiTheme="minorEastAsia" w:eastAsiaTheme="minorEastAsia" w:hAnsiTheme="minorEastAsia" w:hint="eastAsia"/>
          <w:color w:val="000000" w:themeColor="text1"/>
          <w:sz w:val="28"/>
          <w:szCs w:val="28"/>
        </w:rPr>
        <w:t>申报。</w:t>
      </w:r>
    </w:p>
    <w:p w:rsidR="00315F55" w:rsidRPr="00F304AC" w:rsidRDefault="00185EA7" w:rsidP="00F304AC">
      <w:pPr>
        <w:spacing w:line="360" w:lineRule="auto"/>
        <w:ind w:firstLineChars="200" w:firstLine="560"/>
        <w:rPr>
          <w:rFonts w:asciiTheme="minorEastAsia" w:eastAsiaTheme="minorEastAsia" w:hAnsiTheme="minorEastAsia" w:cs="宋体"/>
          <w:color w:val="000000" w:themeColor="text1"/>
          <w:kern w:val="0"/>
          <w:sz w:val="28"/>
          <w:szCs w:val="28"/>
        </w:rPr>
      </w:pPr>
      <w:r w:rsidRPr="00F304AC">
        <w:rPr>
          <w:rFonts w:asciiTheme="minorEastAsia" w:eastAsiaTheme="minorEastAsia" w:hAnsiTheme="minorEastAsia" w:hint="eastAsia"/>
          <w:color w:val="000000" w:themeColor="text1"/>
          <w:sz w:val="28"/>
          <w:szCs w:val="28"/>
        </w:rPr>
        <w:t>4）</w:t>
      </w:r>
      <w:r w:rsidR="00315F55" w:rsidRPr="00F304AC">
        <w:rPr>
          <w:rFonts w:asciiTheme="minorEastAsia" w:eastAsiaTheme="minorEastAsia" w:hAnsiTheme="minorEastAsia" w:hint="eastAsia"/>
          <w:color w:val="000000" w:themeColor="text1"/>
          <w:sz w:val="28"/>
          <w:szCs w:val="28"/>
        </w:rPr>
        <w:t>原成果登记制度和奖励</w:t>
      </w:r>
      <w:r w:rsidR="00594755" w:rsidRPr="00F304AC">
        <w:rPr>
          <w:rFonts w:asciiTheme="minorEastAsia" w:eastAsiaTheme="minorEastAsia" w:hAnsiTheme="minorEastAsia" w:hint="eastAsia"/>
          <w:color w:val="000000" w:themeColor="text1"/>
          <w:sz w:val="28"/>
          <w:szCs w:val="28"/>
        </w:rPr>
        <w:t>制度</w:t>
      </w:r>
      <w:r w:rsidR="00315F55" w:rsidRPr="00F304AC">
        <w:rPr>
          <w:rFonts w:asciiTheme="minorEastAsia" w:eastAsiaTheme="minorEastAsia" w:hAnsiTheme="minorEastAsia" w:hint="eastAsia"/>
          <w:color w:val="000000" w:themeColor="text1"/>
          <w:sz w:val="28"/>
          <w:szCs w:val="28"/>
        </w:rPr>
        <w:t>暂按照原办法继续执行。</w:t>
      </w:r>
    </w:p>
    <w:p w:rsidR="00571310" w:rsidRPr="00F304AC" w:rsidRDefault="004D6634" w:rsidP="00F304AC">
      <w:pPr>
        <w:spacing w:line="360" w:lineRule="auto"/>
        <w:ind w:firstLineChars="200" w:firstLine="562"/>
        <w:rPr>
          <w:rFonts w:asciiTheme="minorEastAsia" w:eastAsiaTheme="minorEastAsia" w:hAnsiTheme="minorEastAsia"/>
          <w:b/>
          <w:color w:val="000000" w:themeColor="text1"/>
          <w:sz w:val="28"/>
          <w:szCs w:val="28"/>
        </w:rPr>
      </w:pPr>
      <w:r w:rsidRPr="00F304AC">
        <w:rPr>
          <w:rFonts w:asciiTheme="minorEastAsia" w:eastAsiaTheme="minorEastAsia" w:hAnsiTheme="minorEastAsia" w:hint="eastAsia"/>
          <w:b/>
          <w:color w:val="000000" w:themeColor="text1"/>
          <w:sz w:val="28"/>
          <w:szCs w:val="28"/>
        </w:rPr>
        <w:t>3</w:t>
      </w:r>
      <w:r w:rsidR="00F14BDE" w:rsidRPr="00F304AC">
        <w:rPr>
          <w:rFonts w:asciiTheme="minorEastAsia" w:eastAsiaTheme="minorEastAsia" w:hAnsiTheme="minorEastAsia" w:hint="eastAsia"/>
          <w:b/>
          <w:color w:val="000000" w:themeColor="text1"/>
          <w:sz w:val="28"/>
          <w:szCs w:val="28"/>
        </w:rPr>
        <w:t>．</w:t>
      </w:r>
      <w:r w:rsidR="00571310" w:rsidRPr="00F304AC">
        <w:rPr>
          <w:rFonts w:asciiTheme="minorEastAsia" w:eastAsiaTheme="minorEastAsia" w:hAnsiTheme="minorEastAsia" w:hint="eastAsia"/>
          <w:b/>
          <w:color w:val="000000" w:themeColor="text1"/>
          <w:sz w:val="28"/>
          <w:szCs w:val="28"/>
        </w:rPr>
        <w:t>其他</w:t>
      </w:r>
    </w:p>
    <w:p w:rsidR="00854214" w:rsidRPr="00F304AC" w:rsidRDefault="001502BC" w:rsidP="00F304AC">
      <w:pPr>
        <w:spacing w:line="360" w:lineRule="auto"/>
        <w:ind w:firstLineChars="200" w:firstLine="560"/>
        <w:rPr>
          <w:rFonts w:asciiTheme="minorEastAsia" w:eastAsiaTheme="minorEastAsia" w:hAnsiTheme="minorEastAsia"/>
          <w:color w:val="000000" w:themeColor="text1"/>
          <w:sz w:val="28"/>
          <w:szCs w:val="28"/>
        </w:rPr>
      </w:pPr>
      <w:r w:rsidRPr="00F304AC">
        <w:rPr>
          <w:rFonts w:asciiTheme="minorEastAsia" w:eastAsiaTheme="minorEastAsia" w:hAnsiTheme="minorEastAsia" w:hint="eastAsia"/>
          <w:color w:val="000000" w:themeColor="text1"/>
          <w:sz w:val="28"/>
          <w:szCs w:val="28"/>
        </w:rPr>
        <w:t>各二级单位所有教职工归所在部门考核，</w:t>
      </w:r>
      <w:r w:rsidR="006F6721" w:rsidRPr="00F304AC">
        <w:rPr>
          <w:rFonts w:asciiTheme="minorEastAsia" w:eastAsiaTheme="minorEastAsia" w:hAnsiTheme="minorEastAsia" w:hint="eastAsia"/>
          <w:color w:val="000000" w:themeColor="text1"/>
          <w:sz w:val="28"/>
          <w:szCs w:val="28"/>
        </w:rPr>
        <w:t>考核办法由二级单位制订</w:t>
      </w:r>
      <w:r w:rsidR="00FD4B47" w:rsidRPr="00F304AC">
        <w:rPr>
          <w:rFonts w:asciiTheme="minorEastAsia" w:eastAsiaTheme="minorEastAsia" w:hAnsiTheme="minorEastAsia" w:hint="eastAsia"/>
          <w:color w:val="000000" w:themeColor="text1"/>
          <w:sz w:val="28"/>
          <w:szCs w:val="28"/>
        </w:rPr>
        <w:t>（需</w:t>
      </w:r>
      <w:r w:rsidR="004E77CC" w:rsidRPr="00F304AC">
        <w:rPr>
          <w:rFonts w:asciiTheme="minorEastAsia" w:eastAsiaTheme="minorEastAsia" w:hAnsiTheme="minorEastAsia" w:hint="eastAsia"/>
          <w:color w:val="000000" w:themeColor="text1"/>
          <w:sz w:val="28"/>
          <w:szCs w:val="28"/>
        </w:rPr>
        <w:t>经</w:t>
      </w:r>
      <w:r w:rsidR="00FD4B47" w:rsidRPr="00F304AC">
        <w:rPr>
          <w:rFonts w:asciiTheme="minorEastAsia" w:eastAsiaTheme="minorEastAsia" w:hAnsiTheme="minorEastAsia" w:hint="eastAsia"/>
          <w:color w:val="000000" w:themeColor="text1"/>
          <w:sz w:val="28"/>
          <w:szCs w:val="28"/>
        </w:rPr>
        <w:t>学院审核通过）</w:t>
      </w:r>
      <w:r w:rsidR="006F6721" w:rsidRPr="00F304AC">
        <w:rPr>
          <w:rFonts w:asciiTheme="minorEastAsia" w:eastAsiaTheme="minorEastAsia" w:hAnsiTheme="minorEastAsia" w:hint="eastAsia"/>
          <w:color w:val="000000" w:themeColor="text1"/>
          <w:sz w:val="28"/>
          <w:szCs w:val="28"/>
        </w:rPr>
        <w:t>或参照学院现有考核办法，</w:t>
      </w:r>
      <w:r w:rsidR="00EB53F1">
        <w:rPr>
          <w:rFonts w:asciiTheme="minorEastAsia" w:eastAsiaTheme="minorEastAsia" w:hAnsiTheme="minorEastAsia" w:hint="eastAsia"/>
          <w:color w:val="000000" w:themeColor="text1"/>
          <w:sz w:val="28"/>
          <w:szCs w:val="28"/>
        </w:rPr>
        <w:t>学院</w:t>
      </w:r>
      <w:r w:rsidRPr="00F304AC">
        <w:rPr>
          <w:rFonts w:asciiTheme="minorEastAsia" w:eastAsiaTheme="minorEastAsia" w:hAnsiTheme="minorEastAsia" w:hint="eastAsia"/>
          <w:color w:val="000000" w:themeColor="text1"/>
          <w:sz w:val="28"/>
          <w:szCs w:val="28"/>
        </w:rPr>
        <w:t>对各二级单位整体进行考核；非二级单位个人，属各职能部门、直属单位的，继续实施原有个人考核</w:t>
      </w:r>
      <w:bookmarkStart w:id="0" w:name="_GoBack"/>
      <w:bookmarkEnd w:id="0"/>
      <w:r w:rsidRPr="00F304AC">
        <w:rPr>
          <w:rFonts w:asciiTheme="minorEastAsia" w:eastAsiaTheme="minorEastAsia" w:hAnsiTheme="minorEastAsia" w:hint="eastAsia"/>
          <w:color w:val="000000" w:themeColor="text1"/>
          <w:sz w:val="28"/>
          <w:szCs w:val="28"/>
        </w:rPr>
        <w:t>方案</w:t>
      </w:r>
      <w:r w:rsidR="00421C2E" w:rsidRPr="00F304AC">
        <w:rPr>
          <w:rFonts w:asciiTheme="minorEastAsia" w:eastAsiaTheme="minorEastAsia" w:hAnsiTheme="minorEastAsia" w:hint="eastAsia"/>
          <w:color w:val="000000" w:themeColor="text1"/>
          <w:sz w:val="28"/>
          <w:szCs w:val="28"/>
        </w:rPr>
        <w:t>，</w:t>
      </w:r>
      <w:r w:rsidR="00B1047D" w:rsidRPr="00F304AC">
        <w:rPr>
          <w:rFonts w:asciiTheme="minorEastAsia" w:eastAsiaTheme="minorEastAsia" w:hAnsiTheme="minorEastAsia" w:hint="eastAsia"/>
          <w:color w:val="000000" w:themeColor="text1"/>
          <w:sz w:val="28"/>
          <w:szCs w:val="28"/>
        </w:rPr>
        <w:t>暂按原个人科研考核办法量化计算</w:t>
      </w:r>
      <w:r w:rsidR="00854214" w:rsidRPr="00F304AC">
        <w:rPr>
          <w:rFonts w:asciiTheme="minorEastAsia" w:eastAsiaTheme="minorEastAsia" w:hAnsiTheme="minorEastAsia" w:hint="eastAsia"/>
          <w:color w:val="000000" w:themeColor="text1"/>
          <w:sz w:val="28"/>
          <w:szCs w:val="28"/>
        </w:rPr>
        <w:t>。</w:t>
      </w:r>
    </w:p>
    <w:sectPr w:rsidR="00854214" w:rsidRPr="00F304AC" w:rsidSect="003F647E">
      <w:headerReference w:type="default" r:id="rId8"/>
      <w:footerReference w:type="default" r:id="rId9"/>
      <w:pgSz w:w="11906" w:h="16838"/>
      <w:pgMar w:top="1440" w:right="1800" w:bottom="1440" w:left="1800" w:header="851" w:footer="992" w:gutter="0"/>
      <w:pgNumType w:start="2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D70" w:rsidRDefault="002F0D70" w:rsidP="00ED2F41">
      <w:r>
        <w:separator/>
      </w:r>
    </w:p>
  </w:endnote>
  <w:endnote w:type="continuationSeparator" w:id="1">
    <w:p w:rsidR="002F0D70" w:rsidRDefault="002F0D70" w:rsidP="00ED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0F" w:rsidRPr="0012524E" w:rsidRDefault="00776C0F" w:rsidP="00776C0F">
    <w:pPr>
      <w:pStyle w:val="a4"/>
      <w:jc w:val="center"/>
      <w:rPr>
        <w:rFonts w:asciiTheme="minorEastAsia" w:eastAsiaTheme="minorEastAsia" w:hAnsiTheme="minor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D70" w:rsidRDefault="002F0D70" w:rsidP="00ED2F41">
      <w:r>
        <w:separator/>
      </w:r>
    </w:p>
  </w:footnote>
  <w:footnote w:type="continuationSeparator" w:id="1">
    <w:p w:rsidR="002F0D70" w:rsidRDefault="002F0D70" w:rsidP="00ED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7E" w:rsidRDefault="003F647E" w:rsidP="002A078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4842"/>
    <w:multiLevelType w:val="hybridMultilevel"/>
    <w:tmpl w:val="15606F12"/>
    <w:lvl w:ilvl="0" w:tplc="FF225C84">
      <w:start w:val="1"/>
      <w:numFmt w:val="decimal"/>
      <w:lvlText w:val="%1."/>
      <w:lvlJc w:val="left"/>
      <w:pPr>
        <w:ind w:left="920" w:hanging="3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88A7CB3"/>
    <w:multiLevelType w:val="hybridMultilevel"/>
    <w:tmpl w:val="4218040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FBC0CD6"/>
    <w:multiLevelType w:val="hybridMultilevel"/>
    <w:tmpl w:val="5D60A86E"/>
    <w:lvl w:ilvl="0" w:tplc="44A6FAF0">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358979BD"/>
    <w:multiLevelType w:val="hybridMultilevel"/>
    <w:tmpl w:val="435C7A96"/>
    <w:lvl w:ilvl="0" w:tplc="04090011">
      <w:start w:val="1"/>
      <w:numFmt w:val="decimal"/>
      <w:lvlText w:val="%1)"/>
      <w:lvlJc w:val="left"/>
      <w:pPr>
        <w:ind w:left="920" w:hanging="36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F440E8F"/>
    <w:multiLevelType w:val="hybridMultilevel"/>
    <w:tmpl w:val="50F8AD24"/>
    <w:lvl w:ilvl="0" w:tplc="EAEE485C">
      <w:start w:val="1"/>
      <w:numFmt w:val="decimal"/>
      <w:lvlText w:val="%1."/>
      <w:lvlJc w:val="left"/>
      <w:pPr>
        <w:ind w:left="920" w:hanging="360"/>
      </w:pPr>
      <w:rPr>
        <w:rFonts w:hint="eastAsia"/>
        <w:i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4214"/>
    <w:rsid w:val="000036BC"/>
    <w:rsid w:val="000213EF"/>
    <w:rsid w:val="000301AE"/>
    <w:rsid w:val="000378D8"/>
    <w:rsid w:val="000444DB"/>
    <w:rsid w:val="000575C4"/>
    <w:rsid w:val="0006118D"/>
    <w:rsid w:val="000A44BB"/>
    <w:rsid w:val="000A5691"/>
    <w:rsid w:val="000B4770"/>
    <w:rsid w:val="000C3B32"/>
    <w:rsid w:val="000D69E7"/>
    <w:rsid w:val="000F079A"/>
    <w:rsid w:val="000F1A02"/>
    <w:rsid w:val="000F619F"/>
    <w:rsid w:val="00103D35"/>
    <w:rsid w:val="00107B71"/>
    <w:rsid w:val="001225E1"/>
    <w:rsid w:val="00122F5D"/>
    <w:rsid w:val="0012524E"/>
    <w:rsid w:val="00146BC0"/>
    <w:rsid w:val="001502BC"/>
    <w:rsid w:val="0017091D"/>
    <w:rsid w:val="00177B1D"/>
    <w:rsid w:val="00185EA7"/>
    <w:rsid w:val="001961AC"/>
    <w:rsid w:val="001B2B87"/>
    <w:rsid w:val="001B6321"/>
    <w:rsid w:val="001C6D37"/>
    <w:rsid w:val="001D5214"/>
    <w:rsid w:val="001E7F01"/>
    <w:rsid w:val="001F5F05"/>
    <w:rsid w:val="0021515E"/>
    <w:rsid w:val="002545AA"/>
    <w:rsid w:val="0026331B"/>
    <w:rsid w:val="00273A3C"/>
    <w:rsid w:val="00280DBE"/>
    <w:rsid w:val="00295E7A"/>
    <w:rsid w:val="002A078E"/>
    <w:rsid w:val="002A4057"/>
    <w:rsid w:val="002A6C42"/>
    <w:rsid w:val="002D654D"/>
    <w:rsid w:val="002D6605"/>
    <w:rsid w:val="002E3433"/>
    <w:rsid w:val="002F0D70"/>
    <w:rsid w:val="002F2542"/>
    <w:rsid w:val="0030157F"/>
    <w:rsid w:val="00307900"/>
    <w:rsid w:val="00315F55"/>
    <w:rsid w:val="0032444F"/>
    <w:rsid w:val="003261E9"/>
    <w:rsid w:val="00331263"/>
    <w:rsid w:val="003315FE"/>
    <w:rsid w:val="00331D5F"/>
    <w:rsid w:val="00332234"/>
    <w:rsid w:val="00335F6A"/>
    <w:rsid w:val="003379DC"/>
    <w:rsid w:val="00342A97"/>
    <w:rsid w:val="003446D6"/>
    <w:rsid w:val="003649C8"/>
    <w:rsid w:val="00366981"/>
    <w:rsid w:val="00374EFD"/>
    <w:rsid w:val="0038253E"/>
    <w:rsid w:val="00384503"/>
    <w:rsid w:val="00390E23"/>
    <w:rsid w:val="003D7958"/>
    <w:rsid w:val="003E1805"/>
    <w:rsid w:val="003E23B8"/>
    <w:rsid w:val="003F647E"/>
    <w:rsid w:val="00403D06"/>
    <w:rsid w:val="0041503F"/>
    <w:rsid w:val="00421C2E"/>
    <w:rsid w:val="0043188D"/>
    <w:rsid w:val="0043274C"/>
    <w:rsid w:val="00433684"/>
    <w:rsid w:val="00481486"/>
    <w:rsid w:val="00481D37"/>
    <w:rsid w:val="004844D7"/>
    <w:rsid w:val="00494A51"/>
    <w:rsid w:val="004A1255"/>
    <w:rsid w:val="004A6ECB"/>
    <w:rsid w:val="004B00DA"/>
    <w:rsid w:val="004B012F"/>
    <w:rsid w:val="004D205C"/>
    <w:rsid w:val="004D6634"/>
    <w:rsid w:val="004E4432"/>
    <w:rsid w:val="004E77CC"/>
    <w:rsid w:val="004F08E3"/>
    <w:rsid w:val="005008E0"/>
    <w:rsid w:val="00507BBF"/>
    <w:rsid w:val="00512308"/>
    <w:rsid w:val="005126F2"/>
    <w:rsid w:val="00522187"/>
    <w:rsid w:val="005303F4"/>
    <w:rsid w:val="00541F58"/>
    <w:rsid w:val="00545E0D"/>
    <w:rsid w:val="005532FA"/>
    <w:rsid w:val="00571310"/>
    <w:rsid w:val="00577F60"/>
    <w:rsid w:val="005825F0"/>
    <w:rsid w:val="00583E50"/>
    <w:rsid w:val="005847B9"/>
    <w:rsid w:val="00593D5D"/>
    <w:rsid w:val="00594755"/>
    <w:rsid w:val="005A4197"/>
    <w:rsid w:val="005B3723"/>
    <w:rsid w:val="005D14D5"/>
    <w:rsid w:val="005E21D1"/>
    <w:rsid w:val="005E504E"/>
    <w:rsid w:val="005E52E4"/>
    <w:rsid w:val="005E5D91"/>
    <w:rsid w:val="005E5DBD"/>
    <w:rsid w:val="005F0C93"/>
    <w:rsid w:val="00606332"/>
    <w:rsid w:val="006268F5"/>
    <w:rsid w:val="00630063"/>
    <w:rsid w:val="00632B46"/>
    <w:rsid w:val="006374C4"/>
    <w:rsid w:val="00652B65"/>
    <w:rsid w:val="006546DA"/>
    <w:rsid w:val="00656DB6"/>
    <w:rsid w:val="006654EF"/>
    <w:rsid w:val="0069535A"/>
    <w:rsid w:val="006A7181"/>
    <w:rsid w:val="006D1B04"/>
    <w:rsid w:val="006E0CE7"/>
    <w:rsid w:val="006F4150"/>
    <w:rsid w:val="006F6721"/>
    <w:rsid w:val="0070190A"/>
    <w:rsid w:val="00705B80"/>
    <w:rsid w:val="00706C03"/>
    <w:rsid w:val="00711503"/>
    <w:rsid w:val="0071214D"/>
    <w:rsid w:val="00721E48"/>
    <w:rsid w:val="00722167"/>
    <w:rsid w:val="00753167"/>
    <w:rsid w:val="00757082"/>
    <w:rsid w:val="00773F82"/>
    <w:rsid w:val="00776C0F"/>
    <w:rsid w:val="00794C3F"/>
    <w:rsid w:val="007B1680"/>
    <w:rsid w:val="007B7495"/>
    <w:rsid w:val="007D35AD"/>
    <w:rsid w:val="007E195D"/>
    <w:rsid w:val="007E4D31"/>
    <w:rsid w:val="007F607D"/>
    <w:rsid w:val="00806EDD"/>
    <w:rsid w:val="00826D8F"/>
    <w:rsid w:val="008371A6"/>
    <w:rsid w:val="008455F8"/>
    <w:rsid w:val="00854214"/>
    <w:rsid w:val="00857030"/>
    <w:rsid w:val="00864186"/>
    <w:rsid w:val="00866C47"/>
    <w:rsid w:val="0087733F"/>
    <w:rsid w:val="00896263"/>
    <w:rsid w:val="008A2464"/>
    <w:rsid w:val="008B58B5"/>
    <w:rsid w:val="008D01B3"/>
    <w:rsid w:val="008D349E"/>
    <w:rsid w:val="008F5131"/>
    <w:rsid w:val="009041B6"/>
    <w:rsid w:val="00915C34"/>
    <w:rsid w:val="00916028"/>
    <w:rsid w:val="00930DA8"/>
    <w:rsid w:val="00960904"/>
    <w:rsid w:val="00964B64"/>
    <w:rsid w:val="00985590"/>
    <w:rsid w:val="00987C96"/>
    <w:rsid w:val="00996854"/>
    <w:rsid w:val="009A72E5"/>
    <w:rsid w:val="009C5731"/>
    <w:rsid w:val="009D3B4F"/>
    <w:rsid w:val="009F2051"/>
    <w:rsid w:val="009F58F7"/>
    <w:rsid w:val="00A04A4B"/>
    <w:rsid w:val="00A0773C"/>
    <w:rsid w:val="00A11762"/>
    <w:rsid w:val="00A36CB0"/>
    <w:rsid w:val="00A43382"/>
    <w:rsid w:val="00A47D7F"/>
    <w:rsid w:val="00A64664"/>
    <w:rsid w:val="00A7479C"/>
    <w:rsid w:val="00AA6B05"/>
    <w:rsid w:val="00AB634E"/>
    <w:rsid w:val="00AC2148"/>
    <w:rsid w:val="00AC706A"/>
    <w:rsid w:val="00AD604A"/>
    <w:rsid w:val="00AE45DF"/>
    <w:rsid w:val="00AF3095"/>
    <w:rsid w:val="00AF5D2F"/>
    <w:rsid w:val="00AF5DBF"/>
    <w:rsid w:val="00B1047D"/>
    <w:rsid w:val="00B1084D"/>
    <w:rsid w:val="00B16B56"/>
    <w:rsid w:val="00B33FC7"/>
    <w:rsid w:val="00B35B16"/>
    <w:rsid w:val="00B71845"/>
    <w:rsid w:val="00B93E2E"/>
    <w:rsid w:val="00B953E2"/>
    <w:rsid w:val="00B95581"/>
    <w:rsid w:val="00B97E82"/>
    <w:rsid w:val="00BA60EC"/>
    <w:rsid w:val="00BB3123"/>
    <w:rsid w:val="00BB71A7"/>
    <w:rsid w:val="00BC7AD9"/>
    <w:rsid w:val="00BF2166"/>
    <w:rsid w:val="00C034DE"/>
    <w:rsid w:val="00C0572D"/>
    <w:rsid w:val="00C11784"/>
    <w:rsid w:val="00C168FF"/>
    <w:rsid w:val="00C17B6E"/>
    <w:rsid w:val="00C36511"/>
    <w:rsid w:val="00C4548E"/>
    <w:rsid w:val="00C54C72"/>
    <w:rsid w:val="00C56865"/>
    <w:rsid w:val="00C738E8"/>
    <w:rsid w:val="00C80F21"/>
    <w:rsid w:val="00C92EFF"/>
    <w:rsid w:val="00C946EF"/>
    <w:rsid w:val="00C9559D"/>
    <w:rsid w:val="00CB646C"/>
    <w:rsid w:val="00CE46CB"/>
    <w:rsid w:val="00D35C94"/>
    <w:rsid w:val="00D45C2A"/>
    <w:rsid w:val="00D50623"/>
    <w:rsid w:val="00D55AF2"/>
    <w:rsid w:val="00D6511B"/>
    <w:rsid w:val="00D668B4"/>
    <w:rsid w:val="00D67B6D"/>
    <w:rsid w:val="00D8687B"/>
    <w:rsid w:val="00D93A02"/>
    <w:rsid w:val="00D972CB"/>
    <w:rsid w:val="00DC4901"/>
    <w:rsid w:val="00DE056B"/>
    <w:rsid w:val="00DE4A22"/>
    <w:rsid w:val="00DE755B"/>
    <w:rsid w:val="00E0740C"/>
    <w:rsid w:val="00E22986"/>
    <w:rsid w:val="00E24E1C"/>
    <w:rsid w:val="00E3301C"/>
    <w:rsid w:val="00E4368D"/>
    <w:rsid w:val="00E615A1"/>
    <w:rsid w:val="00EA1ED2"/>
    <w:rsid w:val="00EA2BF8"/>
    <w:rsid w:val="00EB53F1"/>
    <w:rsid w:val="00EC60CF"/>
    <w:rsid w:val="00ED2F41"/>
    <w:rsid w:val="00ED3E47"/>
    <w:rsid w:val="00ED549B"/>
    <w:rsid w:val="00ED6523"/>
    <w:rsid w:val="00EE0F6B"/>
    <w:rsid w:val="00F01E39"/>
    <w:rsid w:val="00F02D43"/>
    <w:rsid w:val="00F02FE9"/>
    <w:rsid w:val="00F10E23"/>
    <w:rsid w:val="00F14BDE"/>
    <w:rsid w:val="00F304AC"/>
    <w:rsid w:val="00F5668B"/>
    <w:rsid w:val="00F71AB1"/>
    <w:rsid w:val="00FA7052"/>
    <w:rsid w:val="00FC63DB"/>
    <w:rsid w:val="00FD4149"/>
    <w:rsid w:val="00FD4864"/>
    <w:rsid w:val="00FD4B47"/>
    <w:rsid w:val="00FD4C58"/>
    <w:rsid w:val="00FE39C8"/>
    <w:rsid w:val="00FE3E01"/>
    <w:rsid w:val="00FE7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F41"/>
    <w:rPr>
      <w:rFonts w:ascii="Times New Roman" w:eastAsia="宋体" w:hAnsi="Times New Roman" w:cs="Times New Roman"/>
      <w:sz w:val="18"/>
      <w:szCs w:val="18"/>
    </w:rPr>
  </w:style>
  <w:style w:type="paragraph" w:styleId="a4">
    <w:name w:val="footer"/>
    <w:basedOn w:val="a"/>
    <w:link w:val="Char0"/>
    <w:uiPriority w:val="99"/>
    <w:unhideWhenUsed/>
    <w:rsid w:val="00ED2F41"/>
    <w:pPr>
      <w:tabs>
        <w:tab w:val="center" w:pos="4153"/>
        <w:tab w:val="right" w:pos="8306"/>
      </w:tabs>
      <w:snapToGrid w:val="0"/>
      <w:jc w:val="left"/>
    </w:pPr>
    <w:rPr>
      <w:sz w:val="18"/>
      <w:szCs w:val="18"/>
    </w:rPr>
  </w:style>
  <w:style w:type="character" w:customStyle="1" w:styleId="Char0">
    <w:name w:val="页脚 Char"/>
    <w:basedOn w:val="a0"/>
    <w:link w:val="a4"/>
    <w:uiPriority w:val="99"/>
    <w:rsid w:val="00ED2F41"/>
    <w:rPr>
      <w:rFonts w:ascii="Times New Roman" w:eastAsia="宋体" w:hAnsi="Times New Roman" w:cs="Times New Roman"/>
      <w:sz w:val="18"/>
      <w:szCs w:val="18"/>
    </w:rPr>
  </w:style>
  <w:style w:type="table" w:styleId="a5">
    <w:name w:val="Table Grid"/>
    <w:basedOn w:val="a1"/>
    <w:uiPriority w:val="59"/>
    <w:rsid w:val="005008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4548E"/>
    <w:rPr>
      <w:sz w:val="18"/>
      <w:szCs w:val="18"/>
    </w:rPr>
  </w:style>
  <w:style w:type="character" w:customStyle="1" w:styleId="Char1">
    <w:name w:val="批注框文本 Char"/>
    <w:basedOn w:val="a0"/>
    <w:link w:val="a6"/>
    <w:uiPriority w:val="99"/>
    <w:semiHidden/>
    <w:rsid w:val="00C4548E"/>
    <w:rPr>
      <w:rFonts w:ascii="Times New Roman" w:eastAsia="宋体" w:hAnsi="Times New Roman" w:cs="Times New Roman"/>
      <w:sz w:val="18"/>
      <w:szCs w:val="18"/>
    </w:rPr>
  </w:style>
  <w:style w:type="paragraph" w:styleId="a7">
    <w:name w:val="List Paragraph"/>
    <w:basedOn w:val="a"/>
    <w:uiPriority w:val="34"/>
    <w:qFormat/>
    <w:rsid w:val="00A433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F41"/>
    <w:rPr>
      <w:rFonts w:ascii="Times New Roman" w:eastAsia="宋体" w:hAnsi="Times New Roman" w:cs="Times New Roman"/>
      <w:sz w:val="18"/>
      <w:szCs w:val="18"/>
    </w:rPr>
  </w:style>
  <w:style w:type="paragraph" w:styleId="a4">
    <w:name w:val="footer"/>
    <w:basedOn w:val="a"/>
    <w:link w:val="Char0"/>
    <w:uiPriority w:val="99"/>
    <w:unhideWhenUsed/>
    <w:rsid w:val="00ED2F41"/>
    <w:pPr>
      <w:tabs>
        <w:tab w:val="center" w:pos="4153"/>
        <w:tab w:val="right" w:pos="8306"/>
      </w:tabs>
      <w:snapToGrid w:val="0"/>
      <w:jc w:val="left"/>
    </w:pPr>
    <w:rPr>
      <w:sz w:val="18"/>
      <w:szCs w:val="18"/>
    </w:rPr>
  </w:style>
  <w:style w:type="character" w:customStyle="1" w:styleId="Char0">
    <w:name w:val="页脚 Char"/>
    <w:basedOn w:val="a0"/>
    <w:link w:val="a4"/>
    <w:uiPriority w:val="99"/>
    <w:rsid w:val="00ED2F41"/>
    <w:rPr>
      <w:rFonts w:ascii="Times New Roman" w:eastAsia="宋体" w:hAnsi="Times New Roman" w:cs="Times New Roman"/>
      <w:sz w:val="18"/>
      <w:szCs w:val="18"/>
    </w:rPr>
  </w:style>
  <w:style w:type="table" w:styleId="a5">
    <w:name w:val="Table Grid"/>
    <w:basedOn w:val="a1"/>
    <w:uiPriority w:val="59"/>
    <w:rsid w:val="005008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4548E"/>
    <w:rPr>
      <w:sz w:val="18"/>
      <w:szCs w:val="18"/>
    </w:rPr>
  </w:style>
  <w:style w:type="character" w:customStyle="1" w:styleId="Char1">
    <w:name w:val="批注框文本 Char"/>
    <w:basedOn w:val="a0"/>
    <w:link w:val="a6"/>
    <w:uiPriority w:val="99"/>
    <w:semiHidden/>
    <w:rsid w:val="00C4548E"/>
    <w:rPr>
      <w:rFonts w:ascii="Times New Roman" w:eastAsia="宋体" w:hAnsi="Times New Roman" w:cs="Times New Roman"/>
      <w:sz w:val="18"/>
      <w:szCs w:val="18"/>
    </w:rPr>
  </w:style>
  <w:style w:type="paragraph" w:styleId="a7">
    <w:name w:val="List Paragraph"/>
    <w:basedOn w:val="a"/>
    <w:uiPriority w:val="34"/>
    <w:qFormat/>
    <w:rsid w:val="00A4338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71B7-81B3-49EA-94D4-41EDED6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645</Words>
  <Characters>3681</Characters>
  <Application>Microsoft Office Word</Application>
  <DocSecurity>0</DocSecurity>
  <Lines>30</Lines>
  <Paragraphs>8</Paragraphs>
  <ScaleCrop>false</ScaleCrop>
  <Company>Microsoft</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赵琦</cp:lastModifiedBy>
  <cp:revision>12</cp:revision>
  <cp:lastPrinted>2015-06-17T01:21:00Z</cp:lastPrinted>
  <dcterms:created xsi:type="dcterms:W3CDTF">2015-06-16T04:45:00Z</dcterms:created>
  <dcterms:modified xsi:type="dcterms:W3CDTF">2015-06-19T02:34:00Z</dcterms:modified>
</cp:coreProperties>
</file>