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附件1</w:t>
      </w:r>
    </w:p>
    <w:p>
      <w:pPr>
        <w:pStyle w:val="7"/>
      </w:pPr>
      <w:r>
        <w:rPr>
          <w:rFonts w:hint="eastAsia"/>
        </w:rPr>
        <w:t>高等学校教育数字化转型研究专项课题选题指南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生成式人工智能在教育中的探索与实践应用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数字化教学评价与管理研究</w:t>
      </w:r>
      <w:r>
        <w:rPr>
          <w:rFonts w:hint="eastAsia" w:ascii="仿宋_GB2312"/>
          <w:szCs w:val="32"/>
        </w:rPr>
        <w:t>*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数字技术支持下的学习分析与学习路径优化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数字校园建设与管理模式创新研究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教育数字化转型与新质人才培养</w:t>
      </w:r>
      <w:r>
        <w:rPr>
          <w:rFonts w:hint="eastAsia" w:ascii="仿宋_GB2312"/>
          <w:szCs w:val="32"/>
        </w:rPr>
        <w:t>*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数字时代下师生数字素养的培养路径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基于湖仓一体的数据中台建设实践*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职业教育数字化转型机制研究*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“以学生为中心”视域下的高校智能督导评价体系构建*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数字化转型驱动高校高质量就业策略研究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数字时代下高校专业数字化改造研究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高校毕业生就业大模型平台的设计与开发研究*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高校人才培养数字化转型的体制机制研究*</w:t>
      </w:r>
    </w:p>
    <w:p>
      <w:pPr>
        <w:pStyle w:val="9"/>
        <w:numPr>
          <w:ilvl w:val="0"/>
          <w:numId w:val="1"/>
        </w:numPr>
        <w:ind w:left="0" w:hanging="14"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基于知识图谱、大数据、AI等技术的个性化教育教学研究与实践</w:t>
      </w:r>
    </w:p>
    <w:p>
      <w:pPr>
        <w:pStyle w:val="9"/>
        <w:numPr>
          <w:ilvl w:val="0"/>
          <w:numId w:val="1"/>
        </w:numPr>
        <w:ind w:left="0" w:right="-58" w:rightChars="-18" w:firstLine="0" w:firstLineChars="0"/>
        <w:rPr>
          <w:rFonts w:ascii="仿宋_GB2312" w:hAnsi="微软雅黑"/>
          <w:szCs w:val="32"/>
        </w:rPr>
      </w:pPr>
      <w:r>
        <w:rPr>
          <w:rFonts w:hint="eastAsia" w:ascii="仿宋_GB2312" w:eastAsia="仿宋_GB2312"/>
          <w:szCs w:val="32"/>
        </w:rPr>
        <w:t>基于5G、物联网、大数据、智能化的智慧教室建设及实践</w:t>
      </w:r>
    </w:p>
    <w:p>
      <w:pPr>
        <w:pStyle w:val="9"/>
        <w:numPr>
          <w:ilvl w:val="0"/>
          <w:numId w:val="1"/>
        </w:numPr>
        <w:ind w:left="0" w:right="-58" w:rightChars="-18" w:firstLine="0"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数字化转型背景下高质量数字化基础设施建设与评估*</w:t>
      </w:r>
    </w:p>
    <w:p>
      <w:pPr>
        <w:pStyle w:val="9"/>
        <w:numPr>
          <w:ilvl w:val="0"/>
          <w:numId w:val="1"/>
        </w:numPr>
        <w:ind w:left="0" w:right="-58" w:rightChars="-18" w:firstLine="0"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数字化转型中 5G 专网建设的策略与实践</w:t>
      </w:r>
    </w:p>
    <w:p>
      <w:pPr>
        <w:ind w:left="0" w:leftChars="0" w:firstLine="0" w:firstLineChars="0"/>
      </w:pPr>
      <w:r>
        <w:rPr>
          <w:rFonts w:hint="eastAsia" w:ascii="仿宋_GB2312" w:eastAsia="仿宋_GB2312"/>
          <w:szCs w:val="32"/>
          <w:lang w:val="en-US" w:eastAsia="zh-CN"/>
        </w:rPr>
        <w:t>18.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AIGC在教育数字化管理与服务辅助中的应用研究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30CCD"/>
    <w:multiLevelType w:val="multilevel"/>
    <w:tmpl w:val="47530CCD"/>
    <w:lvl w:ilvl="0" w:tentative="0">
      <w:start w:val="1"/>
      <w:numFmt w:val="decimal"/>
      <w:suff w:val="nothing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YxYTMwNmM2YTFiMWEwODUzZTVlNDM1YjdhMDcifQ=="/>
  </w:docVars>
  <w:rsids>
    <w:rsidRoot w:val="5FFF74E3"/>
    <w:rsid w:val="39635633"/>
    <w:rsid w:val="4E653253"/>
    <w:rsid w:val="5F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jc w:val="both"/>
    </w:pPr>
    <w:rPr>
      <w:rFonts w:ascii="Times New Roman" w:hAnsi="Times New Roman" w:eastAsia="黑体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customStyle="1" w:styleId="7">
    <w:name w:val="标题1"/>
    <w:basedOn w:val="4"/>
    <w:next w:val="8"/>
    <w:autoRedefine/>
    <w:qFormat/>
    <w:uiPriority w:val="0"/>
    <w:pPr>
      <w:spacing w:before="120" w:after="120"/>
      <w:ind w:firstLine="0" w:firstLineChars="0"/>
    </w:pPr>
    <w:rPr>
      <w:rFonts w:ascii="方正小标宋简体" w:eastAsia="方正小标宋简体"/>
      <w:b w:val="0"/>
      <w:sz w:val="36"/>
    </w:rPr>
  </w:style>
  <w:style w:type="paragraph" w:customStyle="1" w:styleId="8">
    <w:name w:val="article"/>
    <w:basedOn w:val="1"/>
    <w:qFormat/>
    <w:uiPriority w:val="0"/>
    <w:rPr>
      <w:rFonts w:eastAsia="仿宋_GB2312"/>
    </w:rPr>
  </w:style>
  <w:style w:type="paragraph" w:styleId="9">
    <w:name w:val="List Paragraph"/>
    <w:basedOn w:val="1"/>
    <w:autoRedefine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2024-12-05T17:12:00Z</dcterms:created>
  <dc:creator>Reddy</dc:creator>
  <cp:lastModifiedBy>李陆洋</cp:lastModifiedBy>
  <dcterms:modified xsi:type="dcterms:W3CDTF">2024-12-11T01:19:19Z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01E39C0B69304AE3BDB6C78803208F01_13</vt:lpwstr>
  </property>
</Properties>
</file>