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  <w:t>2024年发展战略与规划专项课题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选题指南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课题名称：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  <w:t>宁波市</w:t>
      </w:r>
      <w:r>
        <w:rPr>
          <w:rFonts w:hint="eastAsia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  <w:t>发展规划体系研究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研究重点：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聚焦统一规划体系建设总方向，立足增强发展战略目标管理能力和战术组织实施能力，研究提出强化发展规划统领作用的路径举措，为推进全市发展规划体系法治化建设提供支撑。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完成时间：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月底前。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补助金额：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不超过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课题名称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  <w:t>宁波市发改委课题管理系统优化研究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研究重点：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结合课题研究和管理的特点，对课题管理系统的功能定位、主要模块、流程进行调整优化，提出具体的系统优化举措，进一步提高课题研究的水平和课题管理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效率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支撑构建委课题知识中心。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完成时间：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月底前。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补助金额：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不超过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1440" w:right="1746" w:bottom="1440" w:left="17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06D663"/>
    <w:multiLevelType w:val="singleLevel"/>
    <w:tmpl w:val="1606D66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D12F6"/>
    <w:rsid w:val="0EAD12F6"/>
    <w:rsid w:val="16770DDE"/>
    <w:rsid w:val="1DFF98A1"/>
    <w:rsid w:val="3E6BA75F"/>
    <w:rsid w:val="3EE5568F"/>
    <w:rsid w:val="3F4F72D3"/>
    <w:rsid w:val="4FE42EB0"/>
    <w:rsid w:val="53F76735"/>
    <w:rsid w:val="5B7A6A49"/>
    <w:rsid w:val="70AC3A4E"/>
    <w:rsid w:val="77C93962"/>
    <w:rsid w:val="7E1AF705"/>
    <w:rsid w:val="B5FED9D1"/>
    <w:rsid w:val="BFA5F379"/>
    <w:rsid w:val="F2FDA692"/>
    <w:rsid w:val="FCFDA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A4767"/>
      <w:u w:val="none"/>
    </w:rPr>
  </w:style>
  <w:style w:type="character" w:styleId="8">
    <w:name w:val="Hyperlink"/>
    <w:basedOn w:val="5"/>
    <w:qFormat/>
    <w:uiPriority w:val="0"/>
    <w:rPr>
      <w:color w:val="3A4767"/>
      <w:u w:val="none"/>
    </w:rPr>
  </w:style>
  <w:style w:type="paragraph" w:customStyle="1" w:styleId="9">
    <w:name w:val="Char"/>
    <w:basedOn w:val="1"/>
    <w:qFormat/>
    <w:uiPriority w:val="99"/>
    <w:pPr>
      <w:tabs>
        <w:tab w:val="left" w:pos="0"/>
      </w:tabs>
      <w:adjustRightInd w:val="0"/>
      <w:snapToGrid w:val="0"/>
      <w:spacing w:beforeLines="150" w:afterLines="100" w:line="360" w:lineRule="auto"/>
      <w:ind w:firstLine="192" w:firstLineChars="192"/>
    </w:pPr>
    <w:rPr>
      <w:szCs w:val="20"/>
    </w:rPr>
  </w:style>
  <w:style w:type="character" w:customStyle="1" w:styleId="10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1">
    <w:name w:val="first-child"/>
    <w:basedOn w:val="5"/>
    <w:qFormat/>
    <w:uiPriority w:val="0"/>
  </w:style>
  <w:style w:type="character" w:customStyle="1" w:styleId="12">
    <w:name w:val="ui-icon48"/>
    <w:basedOn w:val="5"/>
    <w:qFormat/>
    <w:uiPriority w:val="0"/>
  </w:style>
  <w:style w:type="character" w:customStyle="1" w:styleId="13">
    <w:name w:val="ui-icon49"/>
    <w:basedOn w:val="5"/>
    <w:qFormat/>
    <w:uiPriority w:val="0"/>
  </w:style>
  <w:style w:type="character" w:customStyle="1" w:styleId="14">
    <w:name w:val="edui-clickable2"/>
    <w:basedOn w:val="5"/>
    <w:qFormat/>
    <w:uiPriority w:val="0"/>
    <w:rPr>
      <w:color w:val="0000FF"/>
      <w:u w:val="single"/>
    </w:rPr>
  </w:style>
  <w:style w:type="character" w:customStyle="1" w:styleId="15">
    <w:name w:val="edui-unclickable"/>
    <w:basedOn w:val="5"/>
    <w:qFormat/>
    <w:uiPriority w:val="0"/>
    <w:rPr>
      <w:color w:val="808080"/>
    </w:rPr>
  </w:style>
  <w:style w:type="character" w:customStyle="1" w:styleId="16">
    <w:name w:val="ui-icon47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2023-03-14T17:39:00Z</dcterms:created>
  <dc:creator>唐煜茹</dc:creator>
  <cp:lastModifiedBy>huawei</cp:lastModifiedBy>
  <dcterms:modified xsi:type="dcterms:W3CDTF">2024-05-21T17:00:58Z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